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7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color w:val="000000"/>
          <w:spacing w:val="-1"/>
          <w:sz w:val="32"/>
          <w:szCs w:val="32"/>
          <w:lang w:val="en-US" w:eastAsia="zh-CN"/>
        </w:rPr>
        <w:t>5</w:t>
      </w:r>
    </w:p>
    <w:p w14:paraId="5DC7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上海市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先进级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智能工厂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推荐汇总表</w:t>
      </w:r>
    </w:p>
    <w:p w14:paraId="5B561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/>
        <w:textAlignment w:val="auto"/>
      </w:pPr>
    </w:p>
    <w:p w14:paraId="5B13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71" w:leftChars="0" w:hanging="471" w:hangingChars="175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推荐单位（盖章）：</w:t>
      </w:r>
    </w:p>
    <w:tbl>
      <w:tblPr>
        <w:tblStyle w:val="3"/>
        <w:tblW w:w="15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542"/>
        <w:gridCol w:w="2209"/>
        <w:gridCol w:w="2122"/>
        <w:gridCol w:w="1996"/>
        <w:gridCol w:w="1365"/>
        <w:gridCol w:w="1375"/>
        <w:gridCol w:w="1535"/>
        <w:gridCol w:w="1159"/>
        <w:gridCol w:w="1040"/>
        <w:gridCol w:w="1193"/>
      </w:tblGrid>
      <w:tr w14:paraId="206FFC19">
        <w:trPr>
          <w:trHeight w:val="1749" w:hRule="atLeast"/>
          <w:jc w:val="center"/>
        </w:trPr>
        <w:tc>
          <w:tcPr>
            <w:tcW w:w="437" w:type="dxa"/>
            <w:noWrap w:val="0"/>
            <w:vAlign w:val="center"/>
          </w:tcPr>
          <w:p w14:paraId="4531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542" w:type="dxa"/>
            <w:noWrap w:val="0"/>
            <w:vAlign w:val="center"/>
          </w:tcPr>
          <w:p w14:paraId="12E5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2209" w:type="dxa"/>
            <w:noWrap w:val="0"/>
            <w:vAlign w:val="center"/>
          </w:tcPr>
          <w:p w14:paraId="633A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工厂名称</w:t>
            </w:r>
          </w:p>
        </w:tc>
        <w:tc>
          <w:tcPr>
            <w:tcW w:w="2122" w:type="dxa"/>
            <w:noWrap w:val="0"/>
            <w:vAlign w:val="center"/>
          </w:tcPr>
          <w:p w14:paraId="5741E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96" w:type="dxa"/>
            <w:noWrap w:val="0"/>
            <w:vAlign w:val="center"/>
          </w:tcPr>
          <w:p w14:paraId="2073B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3"/>
                <w:sz w:val="24"/>
                <w:szCs w:val="24"/>
                <w:lang w:val="en-US" w:eastAsia="zh-CN"/>
              </w:rPr>
              <w:t>所属行业（电子信息、汽车、高端装备、生命健康、先进材料、时尚消费品）</w:t>
            </w:r>
          </w:p>
        </w:tc>
        <w:tc>
          <w:tcPr>
            <w:tcW w:w="1365" w:type="dxa"/>
            <w:noWrap w:val="0"/>
            <w:vAlign w:val="center"/>
          </w:tcPr>
          <w:p w14:paraId="231A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智能制造能力成熟度评估分数得分</w:t>
            </w:r>
          </w:p>
        </w:tc>
        <w:tc>
          <w:tcPr>
            <w:tcW w:w="1375" w:type="dxa"/>
            <w:noWrap w:val="0"/>
            <w:vAlign w:val="center"/>
          </w:tcPr>
          <w:p w14:paraId="51BC8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  <w:t>智能制造能力成熟度</w:t>
            </w:r>
          </w:p>
          <w:p w14:paraId="0C97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  <w:t>评估结果</w:t>
            </w:r>
          </w:p>
        </w:tc>
        <w:tc>
          <w:tcPr>
            <w:tcW w:w="1535" w:type="dxa"/>
            <w:noWrap w:val="0"/>
            <w:vAlign w:val="center"/>
          </w:tcPr>
          <w:p w14:paraId="3BA4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  <w:lang w:val="en-US" w:eastAsia="zh-CN"/>
              </w:rPr>
              <w:t>智能制造典型场景名称</w:t>
            </w:r>
          </w:p>
          <w:p w14:paraId="3983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  <w:lang w:val="en-US" w:eastAsia="zh-CN"/>
              </w:rPr>
              <w:t>（场景名称须来自附件2）</w:t>
            </w:r>
          </w:p>
        </w:tc>
        <w:tc>
          <w:tcPr>
            <w:tcW w:w="1159" w:type="dxa"/>
            <w:noWrap w:val="0"/>
            <w:vAlign w:val="center"/>
          </w:tcPr>
          <w:p w14:paraId="3132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工厂地址</w:t>
            </w:r>
          </w:p>
        </w:tc>
        <w:tc>
          <w:tcPr>
            <w:tcW w:w="1040" w:type="dxa"/>
            <w:noWrap w:val="0"/>
            <w:vAlign w:val="center"/>
          </w:tcPr>
          <w:p w14:paraId="5708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1193" w:type="dxa"/>
            <w:noWrap w:val="0"/>
            <w:vAlign w:val="center"/>
          </w:tcPr>
          <w:p w14:paraId="456F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  <w:t>联系方式</w:t>
            </w:r>
          </w:p>
          <w:p w14:paraId="57B6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szCs w:val="24"/>
              </w:rPr>
              <w:t>（手机号）</w:t>
            </w:r>
          </w:p>
        </w:tc>
      </w:tr>
      <w:tr w14:paraId="7B013316">
        <w:trPr>
          <w:trHeight w:val="452" w:hRule="atLeast"/>
          <w:jc w:val="center"/>
        </w:trPr>
        <w:tc>
          <w:tcPr>
            <w:tcW w:w="437" w:type="dxa"/>
            <w:noWrap w:val="0"/>
            <w:vAlign w:val="center"/>
          </w:tcPr>
          <w:p w14:paraId="07F0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42" w:type="dxa"/>
            <w:noWrap w:val="0"/>
            <w:vAlign w:val="center"/>
          </w:tcPr>
          <w:p w14:paraId="1A68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noWrap w:val="0"/>
            <w:vAlign w:val="center"/>
          </w:tcPr>
          <w:p w14:paraId="3E467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2" w:type="dxa"/>
            <w:noWrap w:val="0"/>
            <w:vAlign w:val="center"/>
          </w:tcPr>
          <w:p w14:paraId="5979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53F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A6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D233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3B3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60B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7D5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6EE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346F28">
        <w:trPr>
          <w:trHeight w:val="452" w:hRule="atLeast"/>
          <w:jc w:val="center"/>
        </w:trPr>
        <w:tc>
          <w:tcPr>
            <w:tcW w:w="437" w:type="dxa"/>
            <w:tcBorders>
              <w:bottom w:val="single" w:color="auto" w:sz="4" w:space="0"/>
            </w:tcBorders>
            <w:noWrap w:val="0"/>
            <w:vAlign w:val="center"/>
          </w:tcPr>
          <w:p w14:paraId="07FD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noWrap w:val="0"/>
            <w:vAlign w:val="center"/>
          </w:tcPr>
          <w:p w14:paraId="4F3A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tcBorders>
              <w:bottom w:val="single" w:color="auto" w:sz="4" w:space="0"/>
            </w:tcBorders>
            <w:noWrap w:val="0"/>
            <w:vAlign w:val="center"/>
          </w:tcPr>
          <w:p w14:paraId="069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bottom w:val="single" w:color="auto" w:sz="4" w:space="0"/>
            </w:tcBorders>
            <w:noWrap w:val="0"/>
            <w:vAlign w:val="center"/>
          </w:tcPr>
          <w:p w14:paraId="2DCD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6" w:type="dxa"/>
            <w:tcBorders>
              <w:bottom w:val="single" w:color="auto" w:sz="4" w:space="0"/>
            </w:tcBorders>
            <w:noWrap w:val="0"/>
            <w:vAlign w:val="center"/>
          </w:tcPr>
          <w:p w14:paraId="3C5D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 w14:paraId="3506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bottom w:val="single" w:color="auto" w:sz="4" w:space="0"/>
            </w:tcBorders>
            <w:noWrap w:val="0"/>
            <w:vAlign w:val="center"/>
          </w:tcPr>
          <w:p w14:paraId="25B47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 w14:paraId="1AF4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tcBorders>
              <w:bottom w:val="single" w:color="auto" w:sz="4" w:space="0"/>
            </w:tcBorders>
            <w:noWrap w:val="0"/>
            <w:vAlign w:val="center"/>
          </w:tcPr>
          <w:p w14:paraId="7205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4" w:space="0"/>
            </w:tcBorders>
            <w:noWrap w:val="0"/>
            <w:vAlign w:val="center"/>
          </w:tcPr>
          <w:p w14:paraId="1563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color="auto" w:sz="4" w:space="0"/>
            </w:tcBorders>
            <w:noWrap w:val="0"/>
            <w:vAlign w:val="center"/>
          </w:tcPr>
          <w:p w14:paraId="6638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F5B7C0">
        <w:trPr>
          <w:trHeight w:val="45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6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4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8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E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7BA3A8">
        <w:trPr>
          <w:trHeight w:val="45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3B4D2C">
        <w:trPr>
          <w:trHeight w:val="906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9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82D6FDB">
      <w:pPr>
        <w:spacing w:line="54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注：1.推荐排名有先后；2.推荐数量不能超过规定的上限。</w:t>
      </w:r>
    </w:p>
    <w:p w14:paraId="28B0F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 w14:paraId="567E9A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D6AE"/>
    <w:rsid w:val="6FFF0E95"/>
    <w:rsid w:val="77DED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line="240" w:lineRule="auto"/>
      <w:ind w:firstLine="1200"/>
      <w:jc w:val="both"/>
    </w:pPr>
    <w:rPr>
      <w:rFonts w:ascii="Times New Roman" w:hAnsi="Times New Roman" w:eastAsia="Times New Roman" w:cs="Times New Roman"/>
      <w:color w:val="000000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2025-10-10T16:56:00Z</dcterms:created>
  <dc:creator>Jia。</dc:creator>
  <cp:lastModifiedBy>张岑宇</cp:lastModifiedBy>
  <dcterms:modified xsi:type="dcterms:W3CDTF">2025-10-18T21:38:38Z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16B90D2DFEB9027DCEFAF36887705D2E_43</vt:lpwstr>
  </property>
</Properties>
</file>