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FC1D">
      <w:pPr>
        <w:widowControl/>
        <w:overflowPunct w:val="0"/>
        <w:topLinePunct/>
        <w:ind w:left="0" w:leftChars="0" w:firstLine="0" w:firstLineChars="0"/>
        <w:jc w:val="left"/>
        <w:outlineLvl w:val="0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bookmarkStart w:id="2" w:name="_GoBack"/>
      <w:bookmarkEnd w:id="2"/>
      <w:r>
        <w:rPr>
          <w:rFonts w:ascii="黑体" w:hAnsi="黑体" w:eastAsia="黑体" w:cs="黑体"/>
          <w:kern w:val="0"/>
          <w:szCs w:val="32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2</w:t>
      </w:r>
    </w:p>
    <w:p w14:paraId="696FA412">
      <w:pPr>
        <w:spacing w:line="240" w:lineRule="atLeast"/>
        <w:ind w:firstLine="777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</w:t>
      </w:r>
    </w:p>
    <w:p w14:paraId="7AF647F0">
      <w:pPr>
        <w:spacing w:line="240" w:lineRule="atLeast"/>
        <w:ind w:firstLine="777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</w:t>
      </w:r>
    </w:p>
    <w:p w14:paraId="5532B6A0">
      <w:pPr>
        <w:spacing w:line="240" w:lineRule="atLeast"/>
        <w:ind w:firstLine="777"/>
        <w:jc w:val="center"/>
        <w:rPr>
          <w:rFonts w:ascii="Times New Roman" w:hAnsi="Times New Roman" w:eastAsia="华文中宋"/>
          <w:b/>
          <w:bCs/>
          <w:spacing w:val="-6"/>
          <w:sz w:val="40"/>
          <w:szCs w:val="40"/>
        </w:rPr>
      </w:pPr>
      <w:r>
        <w:rPr>
          <w:rFonts w:ascii="Times New Roman" w:hAnsi="Times New Roman" w:eastAsia="华文中宋"/>
          <w:b/>
          <w:bCs/>
          <w:spacing w:val="-6"/>
          <w:sz w:val="40"/>
          <w:szCs w:val="40"/>
        </w:rPr>
        <w:t xml:space="preserve"> </w:t>
      </w:r>
    </w:p>
    <w:p w14:paraId="1594FC75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上海市“AI＋工业产品与装备”智能产品</w:t>
      </w:r>
    </w:p>
    <w:p w14:paraId="0FA5D04D">
      <w:pPr>
        <w:overflowPunct w:val="0"/>
        <w:spacing w:before="217" w:beforeLines="50"/>
        <w:ind w:firstLine="0" w:firstLineChars="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申报表</w:t>
      </w:r>
    </w:p>
    <w:p w14:paraId="07A05CC7">
      <w:pPr>
        <w:snapToGrid w:val="0"/>
        <w:spacing w:line="480" w:lineRule="auto"/>
        <w:ind w:firstLine="696"/>
        <w:jc w:val="center"/>
        <w:rPr>
          <w:rFonts w:hint="eastAsia" w:ascii="华文中宋" w:hAnsi="华文中宋" w:eastAsia="华文中宋"/>
          <w:spacing w:val="-6"/>
          <w:sz w:val="36"/>
          <w:szCs w:val="36"/>
        </w:rPr>
      </w:pPr>
      <w:r>
        <w:rPr>
          <w:rFonts w:hint="eastAsia" w:ascii="华文中宋" w:hAnsi="华文中宋" w:eastAsia="华文中宋"/>
          <w:spacing w:val="-6"/>
          <w:sz w:val="36"/>
          <w:szCs w:val="36"/>
        </w:rPr>
        <w:t xml:space="preserve">  </w:t>
      </w:r>
    </w:p>
    <w:p w14:paraId="2E13F5D1">
      <w:pPr>
        <w:snapToGrid w:val="0"/>
        <w:spacing w:line="480" w:lineRule="auto"/>
        <w:ind w:firstLine="536"/>
        <w:rPr>
          <w:rFonts w:hint="eastAsia" w:ascii="华文中宋" w:hAnsi="华文中宋" w:eastAsia="华文中宋"/>
          <w:spacing w:val="-6"/>
          <w:sz w:val="28"/>
          <w:szCs w:val="28"/>
        </w:rPr>
      </w:pPr>
      <w:r>
        <w:rPr>
          <w:rFonts w:hint="eastAsia" w:ascii="华文中宋" w:hAnsi="华文中宋" w:eastAsia="华文中宋"/>
          <w:spacing w:val="-6"/>
          <w:sz w:val="28"/>
          <w:szCs w:val="28"/>
        </w:rPr>
        <w:t xml:space="preserve"> </w:t>
      </w:r>
    </w:p>
    <w:p w14:paraId="4ECA1D41">
      <w:pPr>
        <w:snapToGrid w:val="0"/>
        <w:spacing w:line="600" w:lineRule="exact"/>
        <w:ind w:firstLine="616"/>
        <w:rPr>
          <w:rFonts w:hint="eastAsia" w:ascii="华文中宋" w:hAnsi="华文中宋" w:eastAsia="华文中宋"/>
          <w:spacing w:val="-6"/>
          <w:szCs w:val="32"/>
        </w:rPr>
      </w:pPr>
      <w:r>
        <w:rPr>
          <w:rFonts w:hint="eastAsia" w:ascii="华文中宋" w:hAnsi="华文中宋" w:eastAsia="华文中宋"/>
          <w:spacing w:val="-6"/>
          <w:szCs w:val="32"/>
        </w:rPr>
        <w:t xml:space="preserve"> </w:t>
      </w:r>
    </w:p>
    <w:p w14:paraId="3AD127A5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spacing w:val="-6"/>
          <w:szCs w:val="32"/>
        </w:rPr>
        <w:t>单位名称：</w:t>
      </w:r>
      <w:r>
        <w:rPr>
          <w:rFonts w:hAnsi="华文中宋"/>
          <w:spacing w:val="-6"/>
          <w:szCs w:val="32"/>
          <w:u w:val="single"/>
        </w:rPr>
        <w:t xml:space="preserve">                           </w:t>
      </w:r>
      <w:r>
        <w:rPr>
          <w:spacing w:val="-6"/>
          <w:szCs w:val="32"/>
          <w:u w:val="single"/>
        </w:rPr>
        <w:t>（加盖公章）</w:t>
      </w:r>
      <w:r>
        <w:rPr>
          <w:rFonts w:hAnsi="华文中宋"/>
          <w:spacing w:val="-6"/>
          <w:szCs w:val="32"/>
          <w:u w:val="single"/>
        </w:rPr>
        <w:t xml:space="preserve"> </w:t>
      </w:r>
    </w:p>
    <w:p w14:paraId="04EAC767">
      <w:pPr>
        <w:snapToGrid w:val="0"/>
        <w:spacing w:line="600" w:lineRule="exact"/>
        <w:ind w:firstLine="616"/>
        <w:rPr>
          <w:rFonts w:hAnsi="华文中宋"/>
          <w:spacing w:val="-6"/>
          <w:szCs w:val="32"/>
          <w:u w:val="single"/>
        </w:rPr>
      </w:pPr>
      <w:r>
        <w:rPr>
          <w:spacing w:val="-6"/>
          <w:szCs w:val="32"/>
        </w:rPr>
        <w:t>申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报</w:t>
      </w:r>
      <w:r>
        <w:rPr>
          <w:rFonts w:hint="eastAsia"/>
          <w:spacing w:val="-6"/>
          <w:szCs w:val="32"/>
        </w:rPr>
        <w:t xml:space="preserve"> </w:t>
      </w:r>
      <w:r>
        <w:rPr>
          <w:spacing w:val="-6"/>
          <w:szCs w:val="32"/>
        </w:rPr>
        <w:t>人：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</w:p>
    <w:p w14:paraId="3DF06175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int="eastAsia"/>
          <w:spacing w:val="-6"/>
          <w:szCs w:val="32"/>
        </w:rPr>
        <w:t>联系方式</w:t>
      </w:r>
      <w:r>
        <w:rPr>
          <w:spacing w:val="-6"/>
          <w:szCs w:val="32"/>
        </w:rPr>
        <w:t>：</w:t>
      </w:r>
      <w:r>
        <w:rPr>
          <w:rFonts w:hAnsi="华文中宋"/>
          <w:spacing w:val="-6"/>
          <w:szCs w:val="32"/>
          <w:u w:val="single"/>
        </w:rPr>
        <w:t xml:space="preserve">       </w:t>
      </w:r>
      <w:r>
        <w:rPr>
          <w:rFonts w:hint="eastAsia" w:hAnsi="华文中宋"/>
          <w:spacing w:val="-6"/>
          <w:szCs w:val="32"/>
          <w:u w:val="single"/>
        </w:rPr>
        <w:t xml:space="preserve">                        </w:t>
      </w:r>
      <w:r>
        <w:rPr>
          <w:rFonts w:hAnsi="华文中宋"/>
          <w:spacing w:val="-6"/>
          <w:szCs w:val="32"/>
          <w:u w:val="single"/>
        </w:rPr>
        <w:t xml:space="preserve">      </w:t>
      </w:r>
      <w:r>
        <w:rPr>
          <w:rFonts w:hint="eastAsia" w:hAnsi="华文中宋"/>
          <w:spacing w:val="-6"/>
          <w:szCs w:val="32"/>
          <w:u w:val="single"/>
        </w:rPr>
        <w:t xml:space="preserve">  </w:t>
      </w:r>
      <w:r>
        <w:rPr>
          <w:rFonts w:hAnsi="华文中宋"/>
          <w:spacing w:val="-6"/>
          <w:szCs w:val="32"/>
          <w:u w:val="single"/>
        </w:rPr>
        <w:t xml:space="preserve">  </w:t>
      </w:r>
    </w:p>
    <w:p w14:paraId="49D79155">
      <w:pPr>
        <w:snapToGrid w:val="0"/>
        <w:spacing w:line="600" w:lineRule="exact"/>
        <w:ind w:firstLine="616"/>
        <w:rPr>
          <w:rFonts w:hint="eastAsia"/>
          <w:spacing w:val="-6"/>
          <w:szCs w:val="32"/>
        </w:rPr>
      </w:pPr>
      <w:r>
        <w:rPr>
          <w:spacing w:val="-6"/>
          <w:szCs w:val="32"/>
        </w:rPr>
        <w:t>申报</w:t>
      </w:r>
      <w:r>
        <w:rPr>
          <w:rFonts w:hint="eastAsia"/>
          <w:spacing w:val="-6"/>
          <w:szCs w:val="32"/>
        </w:rPr>
        <w:t>时间</w:t>
      </w:r>
      <w:r>
        <w:rPr>
          <w:spacing w:val="-6"/>
          <w:szCs w:val="32"/>
        </w:rPr>
        <w:t>：</w:t>
      </w:r>
      <w:r>
        <w:rPr>
          <w:rFonts w:hint="eastAsia"/>
          <w:spacing w:val="-6"/>
          <w:szCs w:val="32"/>
          <w:u w:val="single"/>
        </w:rPr>
        <w:t xml:space="preserve">          </w:t>
      </w:r>
      <w:r>
        <w:rPr>
          <w:spacing w:val="-6"/>
          <w:szCs w:val="32"/>
          <w:u w:val="single"/>
        </w:rPr>
        <w:t>202</w:t>
      </w:r>
      <w:r>
        <w:rPr>
          <w:rFonts w:hint="eastAsia"/>
          <w:spacing w:val="-6"/>
          <w:szCs w:val="32"/>
          <w:u w:val="single"/>
        </w:rPr>
        <w:t>5</w:t>
      </w:r>
      <w:r>
        <w:rPr>
          <w:spacing w:val="-6"/>
          <w:szCs w:val="32"/>
          <w:u w:val="single"/>
        </w:rPr>
        <w:t>年     月     日</w:t>
      </w:r>
      <w:r>
        <w:rPr>
          <w:rFonts w:hint="eastAsia"/>
          <w:spacing w:val="-6"/>
          <w:szCs w:val="32"/>
          <w:u w:val="single"/>
        </w:rPr>
        <w:t xml:space="preserve">          </w:t>
      </w:r>
    </w:p>
    <w:p w14:paraId="6DEF3CD2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0DFD476B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  <w:r>
        <w:rPr>
          <w:rFonts w:hAnsi="华文中宋"/>
          <w:spacing w:val="-6"/>
          <w:szCs w:val="32"/>
        </w:rPr>
        <w:t xml:space="preserve"> </w:t>
      </w:r>
    </w:p>
    <w:p w14:paraId="48A9828D">
      <w:pPr>
        <w:snapToGrid w:val="0"/>
        <w:spacing w:line="600" w:lineRule="exact"/>
        <w:ind w:firstLine="616"/>
        <w:rPr>
          <w:rFonts w:hint="eastAsia" w:hAnsi="华文中宋"/>
          <w:spacing w:val="-6"/>
          <w:szCs w:val="32"/>
        </w:rPr>
      </w:pPr>
    </w:p>
    <w:p w14:paraId="2A023B48">
      <w:pPr>
        <w:autoSpaceDE w:val="0"/>
        <w:snapToGrid w:val="0"/>
        <w:spacing w:line="600" w:lineRule="exact"/>
        <w:ind w:firstLine="616"/>
        <w:jc w:val="center"/>
        <w:rPr>
          <w:rFonts w:hint="eastAsia" w:hAnsi="华文中宋"/>
          <w:spacing w:val="-6"/>
          <w:szCs w:val="32"/>
        </w:rPr>
      </w:pPr>
    </w:p>
    <w:p w14:paraId="6CD38A36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br w:type="page"/>
      </w:r>
    </w:p>
    <w:p w14:paraId="78B70098">
      <w:pPr>
        <w:snapToGrid w:val="0"/>
        <w:spacing w:line="480" w:lineRule="auto"/>
        <w:ind w:firstLine="600"/>
        <w:jc w:val="center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一、申报单位情况</w:t>
      </w:r>
    </w:p>
    <w:tbl>
      <w:tblPr>
        <w:tblStyle w:val="27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58"/>
        <w:gridCol w:w="242"/>
        <w:gridCol w:w="176"/>
        <w:gridCol w:w="779"/>
        <w:gridCol w:w="580"/>
        <w:gridCol w:w="638"/>
        <w:gridCol w:w="269"/>
        <w:gridCol w:w="1280"/>
        <w:gridCol w:w="136"/>
        <w:gridCol w:w="148"/>
        <w:gridCol w:w="254"/>
        <w:gridCol w:w="315"/>
        <w:gridCol w:w="585"/>
        <w:gridCol w:w="805"/>
        <w:gridCol w:w="749"/>
      </w:tblGrid>
      <w:tr w14:paraId="267B2CD5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B46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1、单位基本情况</w:t>
            </w:r>
          </w:p>
        </w:tc>
      </w:tr>
      <w:tr w14:paraId="1947DD78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AC5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单位名称</w:t>
            </w: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571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325A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统一社会信用代码</w:t>
            </w:r>
          </w:p>
        </w:tc>
        <w:tc>
          <w:tcPr>
            <w:tcW w:w="14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591F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17F9D99B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0AF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注册时间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FB9F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09685280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D6C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注册地址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E828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1F3AAD1C">
        <w:trPr>
          <w:trHeight w:val="454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B7AB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办公地址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D351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13851534">
        <w:trPr>
          <w:trHeight w:val="454" w:hRule="atLeast"/>
          <w:jc w:val="center"/>
        </w:trPr>
        <w:tc>
          <w:tcPr>
            <w:tcW w:w="1062" w:type="pct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E1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申报人</w:t>
            </w: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01A8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14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854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职务</w:t>
            </w: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3A0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电话</w:t>
            </w:r>
          </w:p>
        </w:tc>
      </w:tr>
      <w:tr w14:paraId="7A84DD4A">
        <w:trPr>
          <w:trHeight w:val="454" w:hRule="atLeast"/>
          <w:jc w:val="center"/>
        </w:trPr>
        <w:tc>
          <w:tcPr>
            <w:tcW w:w="1062" w:type="pct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2163">
            <w:pPr>
              <w:widowControl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C75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4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BEC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15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9DC8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331B01B1">
        <w:trPr>
          <w:trHeight w:val="680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5B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单位总人数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941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69525A17">
        <w:trPr>
          <w:trHeight w:val="813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9F0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研发人员人数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53B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2AC06EF2">
        <w:trPr>
          <w:trHeight w:val="449" w:hRule="atLeast"/>
          <w:jc w:val="center"/>
        </w:trPr>
        <w:tc>
          <w:tcPr>
            <w:tcW w:w="10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1BC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通过国内外质量体系认证情况说明</w:t>
            </w:r>
          </w:p>
        </w:tc>
        <w:tc>
          <w:tcPr>
            <w:tcW w:w="393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02C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780C4245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02A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2、单位知识产权情况</w:t>
            </w:r>
          </w:p>
        </w:tc>
      </w:tr>
      <w:tr w14:paraId="17A59FEE">
        <w:trPr>
          <w:trHeight w:val="454" w:hRule="atLeast"/>
          <w:jc w:val="center"/>
        </w:trPr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3D5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发明专利</w:t>
            </w:r>
          </w:p>
        </w:tc>
        <w:tc>
          <w:tcPr>
            <w:tcW w:w="4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F836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260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Ansi="华文中宋"/>
                <w:spacing w:val="-6"/>
                <w:kern w:val="0"/>
                <w:sz w:val="24"/>
              </w:rPr>
              <w:t>实用新型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CDE6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  <w:tc>
          <w:tcPr>
            <w:tcW w:w="9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F31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外观设计</w:t>
            </w:r>
          </w:p>
        </w:tc>
        <w:tc>
          <w:tcPr>
            <w:tcW w:w="5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304A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件</w:t>
            </w:r>
          </w:p>
        </w:tc>
        <w:tc>
          <w:tcPr>
            <w:tcW w:w="8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618C">
            <w:pPr>
              <w:autoSpaceDE w:val="0"/>
              <w:snapToGrid w:val="0"/>
              <w:spacing w:line="320" w:lineRule="exact"/>
              <w:ind w:firstLine="0" w:firstLineChars="0"/>
              <w:jc w:val="left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软件著作权</w:t>
            </w: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976">
            <w:pPr>
              <w:autoSpaceDE w:val="0"/>
              <w:snapToGrid w:val="0"/>
              <w:spacing w:line="320" w:lineRule="exact"/>
              <w:ind w:firstLine="0" w:firstLineChars="0"/>
              <w:jc w:val="righ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件</w:t>
            </w:r>
          </w:p>
        </w:tc>
      </w:tr>
      <w:tr w14:paraId="20DDF5CB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197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3、单位财务情况</w:t>
            </w:r>
          </w:p>
        </w:tc>
      </w:tr>
      <w:tr w14:paraId="5EB20B5C">
        <w:trPr>
          <w:trHeight w:val="454" w:hRule="atLeast"/>
          <w:jc w:val="center"/>
        </w:trPr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3C3E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年度</w:t>
            </w: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0C02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营业收入（万元）</w:t>
            </w: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1BB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智能产品</w:t>
            </w:r>
            <w:r>
              <w:rPr>
                <w:spacing w:val="-6"/>
                <w:kern w:val="0"/>
                <w:sz w:val="24"/>
              </w:rPr>
              <w:t>相关直接收入（万元）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58DA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利润</w:t>
            </w:r>
          </w:p>
          <w:p w14:paraId="0AA9908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（万元）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3064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研发投入（万元）</w:t>
            </w: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2485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研发投入占总收入比重（</w:t>
            </w:r>
            <w:r>
              <w:rPr>
                <w:rFonts w:hint="eastAsia"/>
                <w:spacing w:val="-6"/>
                <w:kern w:val="0"/>
                <w:sz w:val="24"/>
              </w:rPr>
              <w:t>％</w:t>
            </w:r>
            <w:r>
              <w:rPr>
                <w:spacing w:val="-6"/>
                <w:kern w:val="0"/>
                <w:sz w:val="24"/>
              </w:rPr>
              <w:t>）</w:t>
            </w:r>
          </w:p>
        </w:tc>
      </w:tr>
      <w:tr w14:paraId="311FE266">
        <w:trPr>
          <w:trHeight w:val="454" w:hRule="atLeast"/>
          <w:jc w:val="center"/>
        </w:trPr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AACD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2025（预计）</w:t>
            </w: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674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920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760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A47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C5D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25546FC4">
        <w:trPr>
          <w:trHeight w:val="454" w:hRule="atLeast"/>
          <w:jc w:val="center"/>
        </w:trPr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2B2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2024</w:t>
            </w: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AD83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596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140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C64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021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01C5D51D">
        <w:trPr>
          <w:trHeight w:val="454" w:hRule="atLeast"/>
          <w:jc w:val="center"/>
        </w:trPr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7A83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2</w:t>
            </w:r>
            <w:r>
              <w:rPr>
                <w:rFonts w:hAnsi="华文中宋"/>
                <w:spacing w:val="-6"/>
                <w:kern w:val="0"/>
                <w:sz w:val="24"/>
              </w:rPr>
              <w:t>02</w:t>
            </w:r>
            <w:r>
              <w:rPr>
                <w:spacing w:val="-6"/>
                <w:kern w:val="0"/>
                <w:sz w:val="24"/>
              </w:rPr>
              <w:t>3</w:t>
            </w:r>
          </w:p>
        </w:tc>
        <w:tc>
          <w:tcPr>
            <w:tcW w:w="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B1E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D618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405E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347B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  <w:tc>
          <w:tcPr>
            <w:tcW w:w="9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46D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5FCE9405">
        <w:trPr>
          <w:trHeight w:val="1046" w:hRule="atLeast"/>
          <w:jc w:val="center"/>
        </w:trPr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5F74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23"/>
                <w:kern w:val="0"/>
                <w:sz w:val="24"/>
              </w:rPr>
              <w:t>特殊情况说明</w:t>
            </w:r>
          </w:p>
        </w:tc>
        <w:tc>
          <w:tcPr>
            <w:tcW w:w="4079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952C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</w:p>
        </w:tc>
      </w:tr>
      <w:tr w14:paraId="203F39CB">
        <w:trPr>
          <w:trHeight w:val="454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784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4、单位简介</w:t>
            </w:r>
            <w:r>
              <w:rPr>
                <w:spacing w:val="-6"/>
                <w:kern w:val="0"/>
                <w:sz w:val="24"/>
              </w:rPr>
              <w:t>（限</w:t>
            </w:r>
            <w:r>
              <w:rPr>
                <w:rFonts w:hint="eastAsia"/>
                <w:spacing w:val="-6"/>
                <w:kern w:val="0"/>
                <w:sz w:val="24"/>
              </w:rPr>
              <w:t>300</w:t>
            </w:r>
            <w:r>
              <w:rPr>
                <w:spacing w:val="-6"/>
                <w:kern w:val="0"/>
                <w:sz w:val="24"/>
              </w:rPr>
              <w:t>字以内）</w:t>
            </w:r>
          </w:p>
        </w:tc>
      </w:tr>
      <w:tr w14:paraId="6AFA87DC">
        <w:trPr>
          <w:trHeight w:val="1266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8F4F7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 w:hAnsi="华文中宋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（内容参考：发展历程、主营业务、业绩情况、技术优势、行业地位、未来发展规划等）</w:t>
            </w:r>
          </w:p>
        </w:tc>
      </w:tr>
      <w:tr w14:paraId="7B35D178">
        <w:trPr>
          <w:trHeight w:val="567" w:hRule="atLeast"/>
          <w:jc w:val="center"/>
        </w:trPr>
        <w:tc>
          <w:tcPr>
            <w:tcW w:w="5000" w:type="pct"/>
            <w:gridSpan w:val="16"/>
            <w:vAlign w:val="center"/>
          </w:tcPr>
          <w:p w14:paraId="283B04D9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/>
                <w:b/>
                <w:bCs/>
                <w:spacing w:val="-6"/>
                <w:kern w:val="0"/>
                <w:sz w:val="24"/>
              </w:rPr>
              <w:t>5、</w:t>
            </w:r>
            <w:r>
              <w:rPr>
                <w:b/>
                <w:bCs/>
                <w:spacing w:val="-6"/>
                <w:kern w:val="0"/>
                <w:sz w:val="24"/>
              </w:rPr>
              <w:t>填报单位意见及真实性承诺</w:t>
            </w:r>
          </w:p>
        </w:tc>
      </w:tr>
      <w:tr w14:paraId="10A7DC07">
        <w:trPr>
          <w:trHeight w:val="4028" w:hRule="atLeast"/>
          <w:jc w:val="center"/>
        </w:trPr>
        <w:tc>
          <w:tcPr>
            <w:tcW w:w="5000" w:type="pct"/>
            <w:gridSpan w:val="16"/>
          </w:tcPr>
          <w:p w14:paraId="5AB1E439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758D53D1">
            <w:pPr>
              <w:autoSpaceDE w:val="0"/>
              <w:snapToGrid w:val="0"/>
              <w:spacing w:line="320" w:lineRule="exact"/>
              <w:ind w:firstLine="456"/>
              <w:rPr>
                <w:rFonts w:hint="eastAsia"/>
                <w:spacing w:val="-6"/>
                <w:kern w:val="0"/>
                <w:szCs w:val="21"/>
              </w:rPr>
            </w:pPr>
            <w:r>
              <w:rPr>
                <w:spacing w:val="-6"/>
                <w:kern w:val="0"/>
                <w:sz w:val="24"/>
              </w:rPr>
              <w:t>本申报表所有材料，均真实、完整，如有不实，愿承担相应的责任。</w:t>
            </w:r>
          </w:p>
          <w:p w14:paraId="49D57575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1D07DF26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52087FE2">
            <w:pPr>
              <w:autoSpaceDE w:val="0"/>
              <w:snapToGrid w:val="0"/>
              <w:spacing w:line="32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  <w:p w14:paraId="2B1EDB18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申报单位（章）</w:t>
            </w:r>
          </w:p>
          <w:p w14:paraId="59C7E0F6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640E34E0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100F6AB7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法人代表（签章）</w:t>
            </w:r>
          </w:p>
          <w:p w14:paraId="3A7DB331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035027EF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</w:p>
          <w:p w14:paraId="3518BA17">
            <w:pPr>
              <w:autoSpaceDE w:val="0"/>
              <w:snapToGrid w:val="0"/>
              <w:spacing w:line="32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                                   </w:t>
            </w:r>
            <w:r>
              <w:rPr>
                <w:spacing w:val="-6"/>
                <w:kern w:val="0"/>
                <w:sz w:val="24"/>
              </w:rPr>
              <w:t>年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月</w:t>
            </w:r>
            <w:r>
              <w:rPr>
                <w:rFonts w:hint="eastAsia" w:ascii="Calibri" w:hAnsi="Calibri" w:cs="Calibri"/>
                <w:spacing w:val="-6"/>
                <w:kern w:val="0"/>
                <w:sz w:val="24"/>
              </w:rPr>
              <w:t xml:space="preserve">  </w:t>
            </w:r>
            <w:r>
              <w:rPr>
                <w:spacing w:val="-6"/>
                <w:kern w:val="0"/>
                <w:sz w:val="24"/>
              </w:rPr>
              <w:t>日</w:t>
            </w:r>
          </w:p>
        </w:tc>
      </w:tr>
    </w:tbl>
    <w:p w14:paraId="12B0B098">
      <w:pPr>
        <w:autoSpaceDE w:val="0"/>
        <w:spacing w:line="480" w:lineRule="exact"/>
        <w:ind w:firstLine="616"/>
        <w:rPr>
          <w:rFonts w:hint="eastAsia" w:ascii="黑体" w:hAnsi="黑体" w:eastAsia="黑体"/>
          <w:spacing w:val="-6"/>
          <w:szCs w:val="32"/>
        </w:rPr>
      </w:pPr>
    </w:p>
    <w:p w14:paraId="1F73659A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二、申报产品信息</w:t>
      </w:r>
    </w:p>
    <w:tbl>
      <w:tblPr>
        <w:tblStyle w:val="11"/>
        <w:tblW w:w="4832" w:type="pct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2355"/>
        <w:gridCol w:w="2358"/>
        <w:gridCol w:w="2396"/>
      </w:tblGrid>
      <w:tr w14:paraId="5A02D2ED">
        <w:trPr>
          <w:trHeight w:val="170" w:hRule="atLeast"/>
          <w:tblHeader/>
        </w:trPr>
        <w:tc>
          <w:tcPr>
            <w:tcW w:w="84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0D892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bookmarkStart w:id="0" w:name="_Hlk204933540"/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756" w:type="pct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529C1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401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3A134B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44DC041E">
        <w:trPr>
          <w:trHeight w:val="815" w:hRule="atLeast"/>
        </w:trPr>
        <w:tc>
          <w:tcPr>
            <w:tcW w:w="84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A833A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3962AE2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名称</w:t>
            </w:r>
          </w:p>
        </w:tc>
        <w:tc>
          <w:tcPr>
            <w:tcW w:w="2756" w:type="pct"/>
            <w:gridSpan w:val="2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00921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2AED3C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准确填写产品全称</w:t>
            </w:r>
          </w:p>
        </w:tc>
      </w:tr>
      <w:bookmarkEnd w:id="0"/>
      <w:tr w14:paraId="423C64FD">
        <w:trPr>
          <w:trHeight w:val="1000" w:hRule="atLeast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96CD5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所属细分领域</w:t>
            </w:r>
          </w:p>
        </w:tc>
        <w:tc>
          <w:tcPr>
            <w:tcW w:w="2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503F4B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  <w:u w:val="single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工业母机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仪器仪表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</w:t>
            </w:r>
            <w:r>
              <w:rPr>
                <w:spacing w:val="-6"/>
                <w:kern w:val="0"/>
                <w:sz w:val="24"/>
              </w:rPr>
              <w:t xml:space="preserve">工业机器人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□ 能源装备 □ 医疗设备□ 船舶海工 □ </w:t>
            </w:r>
            <w:r>
              <w:rPr>
                <w:spacing w:val="-6"/>
                <w:kern w:val="0"/>
                <w:sz w:val="24"/>
              </w:rPr>
              <w:t>智能低空产品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 □ 其他 </w:t>
            </w:r>
            <w:r>
              <w:rPr>
                <w:rFonts w:hint="eastAsia"/>
                <w:spacing w:val="-6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pacing w:val="-6"/>
                <w:kern w:val="0"/>
                <w:sz w:val="24"/>
              </w:rPr>
              <w:t xml:space="preserve">           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99256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仅可勾选一项，</w:t>
            </w:r>
            <w:r>
              <w:rPr>
                <w:rFonts w:hint="eastAsia"/>
                <w:spacing w:val="-6"/>
                <w:kern w:val="0"/>
                <w:sz w:val="24"/>
              </w:rPr>
              <w:t>选择其他类型的请说明具体领域</w:t>
            </w:r>
          </w:p>
        </w:tc>
      </w:tr>
      <w:tr w14:paraId="451B8AAA">
        <w:trPr>
          <w:trHeight w:val="1205" w:hRule="atLeast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5C5A8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21FB1AD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简介</w:t>
            </w:r>
          </w:p>
        </w:tc>
        <w:tc>
          <w:tcPr>
            <w:tcW w:w="2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940CD1F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简要说明产品结构、核心技术、AI 集成方式及应用场景（限 300 字内）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09E82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突出</w:t>
            </w:r>
            <w:r>
              <w:rPr>
                <w:rFonts w:hint="eastAsia"/>
                <w:spacing w:val="-6"/>
                <w:kern w:val="0"/>
                <w:sz w:val="24"/>
              </w:rPr>
              <w:t>AI赋能装备的核心特征和创新点，说明</w:t>
            </w:r>
            <w:r>
              <w:rPr>
                <w:spacing w:val="-6"/>
                <w:kern w:val="0"/>
                <w:sz w:val="24"/>
              </w:rPr>
              <w:t>与传统工业产品的技术差异</w:t>
            </w:r>
            <w:r>
              <w:rPr>
                <w:rFonts w:hint="eastAsia"/>
                <w:spacing w:val="-6"/>
                <w:kern w:val="0"/>
                <w:sz w:val="24"/>
              </w:rPr>
              <w:t>。</w:t>
            </w:r>
          </w:p>
        </w:tc>
      </w:tr>
      <w:tr w14:paraId="6A1AF578">
        <w:trPr>
          <w:trHeight w:val="430" w:hRule="atLeast"/>
        </w:trPr>
        <w:tc>
          <w:tcPr>
            <w:tcW w:w="8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2B04C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产品</w:t>
            </w:r>
          </w:p>
          <w:p w14:paraId="7F043E6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代言人</w:t>
            </w: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DD970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姓名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DB3349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E6672C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负责该产品的研发，后续能够对产品</w:t>
            </w:r>
          </w:p>
          <w:p w14:paraId="544B5C26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进行宣讲</w:t>
            </w:r>
          </w:p>
        </w:tc>
      </w:tr>
      <w:tr w14:paraId="70B3EF84">
        <w:trPr>
          <w:trHeight w:val="232" w:hRule="atLeast"/>
        </w:trPr>
        <w:tc>
          <w:tcPr>
            <w:tcW w:w="8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1D12B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252B06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职务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63AC82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DDA948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55968D9E">
        <w:trPr>
          <w:trHeight w:val="90" w:hRule="atLeast"/>
        </w:trPr>
        <w:tc>
          <w:tcPr>
            <w:tcW w:w="8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F89C4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684DA7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职称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506993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9F6858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293D0A5B">
        <w:trPr>
          <w:trHeight w:val="90" w:hRule="atLeast"/>
        </w:trPr>
        <w:tc>
          <w:tcPr>
            <w:tcW w:w="84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ABA33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89506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学历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903D69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90DB62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608C9094">
        <w:trPr>
          <w:trHeight w:val="366" w:hRule="atLeast"/>
        </w:trPr>
        <w:tc>
          <w:tcPr>
            <w:tcW w:w="8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C3110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</w:p>
        </w:tc>
        <w:tc>
          <w:tcPr>
            <w:tcW w:w="1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46C43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手机号</w:t>
            </w:r>
          </w:p>
        </w:tc>
        <w:tc>
          <w:tcPr>
            <w:tcW w:w="1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716727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  <w:tc>
          <w:tcPr>
            <w:tcW w:w="14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8F17AF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</w:p>
        </w:tc>
      </w:tr>
      <w:tr w14:paraId="45601201">
        <w:trPr>
          <w:trHeight w:val="1756" w:hRule="atLeast"/>
        </w:trPr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AC9F32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研发</w:t>
            </w:r>
          </w:p>
          <w:p w14:paraId="4CA37094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进展</w:t>
            </w:r>
          </w:p>
        </w:tc>
        <w:tc>
          <w:tcPr>
            <w:tcW w:w="2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4C21743">
            <w:pPr>
              <w:autoSpaceDE w:val="0"/>
              <w:snapToGrid w:val="0"/>
              <w:spacing w:line="300" w:lineRule="exact"/>
              <w:ind w:firstLine="0" w:firstLineChars="0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□ 原型开发阶段 □ 小批量试产阶段</w:t>
            </w:r>
          </w:p>
          <w:p w14:paraId="3522A8EB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□ 规模化生产阶段（勾选并说明进度）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B7205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相关证明材料（如测试报告、生产记录</w:t>
            </w:r>
            <w:r>
              <w:rPr>
                <w:rFonts w:hint="eastAsia"/>
                <w:spacing w:val="-6"/>
                <w:kern w:val="0"/>
                <w:sz w:val="24"/>
              </w:rPr>
              <w:t>、第三方检测报告</w:t>
            </w:r>
            <w:r>
              <w:rPr>
                <w:spacing w:val="-6"/>
                <w:kern w:val="0"/>
                <w:sz w:val="24"/>
              </w:rPr>
              <w:t>等）</w:t>
            </w:r>
          </w:p>
        </w:tc>
      </w:tr>
    </w:tbl>
    <w:p w14:paraId="119F81E3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三、技术能力说明</w:t>
      </w:r>
    </w:p>
    <w:tbl>
      <w:tblPr>
        <w:tblStyle w:val="11"/>
        <w:tblW w:w="4824" w:type="pct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4726"/>
        <w:gridCol w:w="2392"/>
      </w:tblGrid>
      <w:tr w14:paraId="14F1AD32">
        <w:trPr>
          <w:trHeight w:val="170" w:hRule="atLeast"/>
          <w:tblHeader/>
        </w:trPr>
        <w:tc>
          <w:tcPr>
            <w:tcW w:w="830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46ACEB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76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6489D7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401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08C81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67C8EB91">
        <w:trPr>
          <w:trHeight w:val="740" w:hRule="atLeast"/>
          <w:tblHeader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C12895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核心</w:t>
            </w:r>
          </w:p>
          <w:p w14:paraId="168E148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功能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3B6762D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说明产品具备的 AI 赋能功能（如智能控制、自主避障、故障自诊断等）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E09534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结合工业场景需求说明技术适配性</w:t>
            </w:r>
          </w:p>
        </w:tc>
      </w:tr>
      <w:tr w14:paraId="154452E2">
        <w:trPr>
          <w:trHeight w:val="472" w:hRule="atLeast"/>
          <w:tblHeader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02074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质量与</w:t>
            </w:r>
          </w:p>
          <w:p w14:paraId="42DEBE7C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安全体系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63E66A6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说明研发、生产、测试全流程的质量管控及安全合规措施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F4D2B5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相关证明材料（如ISO认证等）</w:t>
            </w:r>
          </w:p>
        </w:tc>
      </w:tr>
      <w:tr w14:paraId="3B7024F0">
        <w:trPr>
          <w:trHeight w:val="926" w:hRule="atLeast"/>
          <w:tblHeader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2C5581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关键资源监控能力</w:t>
            </w:r>
          </w:p>
        </w:tc>
        <w:tc>
          <w:tcPr>
            <w:tcW w:w="2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4D938EA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说明对设备运行状态、数据交互、任务执行等的监控方式及效能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693703">
            <w:pPr>
              <w:autoSpaceDE w:val="0"/>
              <w:snapToGrid w:val="0"/>
              <w:spacing w:line="300" w:lineRule="exact"/>
              <w:ind w:firstLine="0" w:firstLineChars="0"/>
              <w:jc w:val="left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如涉及远程监控，需说明技术方案</w:t>
            </w:r>
          </w:p>
        </w:tc>
      </w:tr>
    </w:tbl>
    <w:p w14:paraId="5845E387">
      <w:pPr>
        <w:spacing w:line="240" w:lineRule="atLeast"/>
        <w:ind w:firstLine="0" w:firstLineChars="0"/>
        <w:rPr>
          <w:rFonts w:ascii="Times New Roman" w:hAnsi="Times New Roman"/>
          <w:spacing w:val="-6"/>
          <w:szCs w:val="32"/>
        </w:rPr>
      </w:pPr>
    </w:p>
    <w:p w14:paraId="0C3691CE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四、知识产权情况</w:t>
      </w:r>
    </w:p>
    <w:tbl>
      <w:tblPr>
        <w:tblStyle w:val="11"/>
        <w:tblW w:w="4828" w:type="pct"/>
        <w:tblInd w:w="14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4703"/>
        <w:gridCol w:w="2413"/>
      </w:tblGrid>
      <w:tr w14:paraId="3406E65C">
        <w:trPr>
          <w:tblHeader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84448F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bookmarkStart w:id="1" w:name="_Hlk204934343"/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46E8B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59470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bookmarkEnd w:id="1"/>
      <w:tr w14:paraId="504E5E88">
        <w:trPr>
          <w:trHeight w:val="784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C01E58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已授权</w:t>
            </w:r>
          </w:p>
          <w:p w14:paraId="7058D9A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</w:t>
            </w:r>
          </w:p>
        </w:tc>
        <w:tc>
          <w:tcPr>
            <w:tcW w:w="2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BA3401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列出与智能控制系统、核心算法相关的发明专利（名称、编号、授权日期）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0DE6ED2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</w:t>
            </w:r>
            <w:r>
              <w:rPr>
                <w:rFonts w:hint="eastAsia"/>
                <w:spacing w:val="-6"/>
                <w:kern w:val="0"/>
                <w:sz w:val="24"/>
              </w:rPr>
              <w:t>专利证书扫描件，智能船舶／低空产品需至少提供2项核心专利）</w:t>
            </w:r>
          </w:p>
        </w:tc>
      </w:tr>
      <w:tr w14:paraId="19BE040C">
        <w:trPr>
          <w:trHeight w:val="565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8D64FD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知识产权使用证明</w:t>
            </w:r>
          </w:p>
        </w:tc>
        <w:tc>
          <w:tcPr>
            <w:tcW w:w="2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70683917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如涉及共有或授权使用，需提供相关证明文件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318DF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</w:p>
        </w:tc>
      </w:tr>
    </w:tbl>
    <w:p w14:paraId="56649E7D">
      <w:pPr>
        <w:widowControl/>
        <w:shd w:val="clear" w:color="auto" w:fill="FFFFFF"/>
        <w:spacing w:after="87" w:afterLines="20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12BABB8B">
      <w:pPr>
        <w:widowControl/>
        <w:shd w:val="clear" w:color="auto" w:fill="FFFFFF"/>
        <w:spacing w:after="87" w:afterLines="20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五、应用情况说明</w:t>
      </w:r>
    </w:p>
    <w:tbl>
      <w:tblPr>
        <w:tblStyle w:val="11"/>
        <w:tblW w:w="4824" w:type="pct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4543"/>
        <w:gridCol w:w="2565"/>
      </w:tblGrid>
      <w:tr w14:paraId="49DBE85D">
        <w:trPr>
          <w:tblHeader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B98F53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项目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BC361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内容要求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7439D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b/>
                <w:bCs/>
                <w:spacing w:val="-6"/>
                <w:kern w:val="0"/>
                <w:sz w:val="24"/>
              </w:rPr>
            </w:pPr>
            <w:r>
              <w:rPr>
                <w:b/>
                <w:bCs/>
                <w:spacing w:val="-6"/>
                <w:kern w:val="0"/>
                <w:sz w:val="24"/>
              </w:rPr>
              <w:t>填写说明</w:t>
            </w:r>
          </w:p>
        </w:tc>
      </w:tr>
      <w:tr w14:paraId="6D444ED6">
        <w:trPr>
          <w:trHeight w:val="848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46E09E9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试点应用场景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C7EE61E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说明产品已应用的工业场景（如汽车生产线、深海作业等）及应用方式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4EE8C4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相关证明材料（如场景照片、运行日志或视频摘要</w:t>
            </w:r>
            <w:r>
              <w:rPr>
                <w:rFonts w:hint="eastAsia"/>
                <w:spacing w:val="-6"/>
                <w:kern w:val="0"/>
                <w:sz w:val="24"/>
              </w:rPr>
              <w:t>等）</w:t>
            </w:r>
          </w:p>
        </w:tc>
      </w:tr>
      <w:tr w14:paraId="3B1C4C53">
        <w:trPr>
          <w:trHeight w:val="766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6639FA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应用</w:t>
            </w:r>
          </w:p>
          <w:p w14:paraId="70916B50">
            <w:pPr>
              <w:autoSpaceDE w:val="0"/>
              <w:snapToGrid w:val="0"/>
              <w:spacing w:line="300" w:lineRule="exact"/>
              <w:ind w:firstLine="0" w:firstLineChars="0"/>
              <w:jc w:val="center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成效</w:t>
            </w:r>
          </w:p>
        </w:tc>
        <w:tc>
          <w:tcPr>
            <w:tcW w:w="2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5CEDAC5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spacing w:val="-6"/>
                <w:kern w:val="0"/>
                <w:sz w:val="24"/>
              </w:rPr>
              <w:t>简述产品在提升精度、效率、安全性等方面的实际效果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AB7109">
            <w:pPr>
              <w:autoSpaceDE w:val="0"/>
              <w:snapToGrid w:val="0"/>
              <w:spacing w:line="300" w:lineRule="exact"/>
              <w:ind w:firstLine="0" w:firstLineChars="0"/>
              <w:rPr>
                <w:rFonts w:hint="eastAsia"/>
                <w:spacing w:val="-6"/>
                <w:kern w:val="0"/>
                <w:sz w:val="24"/>
              </w:rPr>
            </w:pPr>
            <w:r>
              <w:rPr>
                <w:rFonts w:hint="eastAsia"/>
                <w:spacing w:val="-6"/>
                <w:kern w:val="0"/>
                <w:sz w:val="24"/>
              </w:rPr>
              <w:t>可在附件中提供</w:t>
            </w:r>
            <w:r>
              <w:rPr>
                <w:spacing w:val="-6"/>
                <w:kern w:val="0"/>
                <w:sz w:val="24"/>
              </w:rPr>
              <w:t>相关证明材料（如与传统设备的性能差异对比数据</w:t>
            </w:r>
            <w:r>
              <w:rPr>
                <w:rFonts w:hint="eastAsia"/>
                <w:spacing w:val="-6"/>
                <w:kern w:val="0"/>
                <w:sz w:val="24"/>
              </w:rPr>
              <w:t>等</w:t>
            </w:r>
            <w:r>
              <w:rPr>
                <w:spacing w:val="-6"/>
                <w:kern w:val="0"/>
                <w:sz w:val="24"/>
              </w:rPr>
              <w:t>）</w:t>
            </w:r>
          </w:p>
        </w:tc>
      </w:tr>
    </w:tbl>
    <w:p w14:paraId="47A8CEC3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</w:p>
    <w:p w14:paraId="3210FB0A">
      <w:pPr>
        <w:widowControl/>
        <w:shd w:val="clear" w:color="auto" w:fill="FFFFFF"/>
        <w:ind w:firstLine="0" w:firstLineChars="0"/>
        <w:jc w:val="center"/>
        <w:textAlignment w:val="baseline"/>
        <w:rPr>
          <w:rFonts w:hint="eastAsia"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六、申报材料附件</w:t>
      </w:r>
    </w:p>
    <w:p w14:paraId="507B6D32">
      <w:pPr>
        <w:widowControl/>
        <w:shd w:val="clear" w:color="auto" w:fill="FFFFFF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企业法人证书、营业执照或统一社会信用代码证书（纸质材料需提供复印件）。</w:t>
      </w:r>
    </w:p>
    <w:p w14:paraId="2A190AB5">
      <w:pPr>
        <w:widowControl/>
        <w:shd w:val="clear" w:color="auto" w:fill="FFFFFF"/>
        <w:ind w:firstLine="6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.其他有助于说明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技术和</w:t>
      </w:r>
      <w:r>
        <w:rPr>
          <w:rFonts w:ascii="仿宋" w:hAnsi="仿宋" w:eastAsia="仿宋" w:cs="仿宋"/>
          <w:sz w:val="30"/>
          <w:szCs w:val="30"/>
        </w:rPr>
        <w:t>服务能力的材料，如用户评价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质量与安全证明材料、知识产权证书、应用</w:t>
      </w:r>
      <w:r>
        <w:rPr>
          <w:rFonts w:ascii="仿宋" w:hAnsi="仿宋" w:eastAsia="仿宋" w:cs="仿宋"/>
          <w:sz w:val="30"/>
          <w:szCs w:val="30"/>
        </w:rPr>
        <w:t>场景照片、运行日志或视频摘要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测试报告、生产记录</w:t>
      </w:r>
      <w:r>
        <w:rPr>
          <w:rFonts w:hint="eastAsia" w:ascii="仿宋" w:hAnsi="仿宋" w:eastAsia="仿宋" w:cs="仿宋"/>
          <w:sz w:val="30"/>
          <w:szCs w:val="30"/>
        </w:rPr>
        <w:t>、第三方检测报告、</w:t>
      </w:r>
      <w:r>
        <w:rPr>
          <w:rFonts w:ascii="仿宋" w:hAnsi="仿宋" w:eastAsia="仿宋" w:cs="仿宋"/>
          <w:sz w:val="30"/>
          <w:szCs w:val="30"/>
        </w:rPr>
        <w:t>与传统设备的性能差异对比数据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z w:val="30"/>
          <w:szCs w:val="30"/>
        </w:rPr>
        <w:t>相关资质证书、奖励证明、专家推荐意见等。</w:t>
      </w:r>
    </w:p>
    <w:p w14:paraId="4901242A">
      <w:pPr>
        <w:widowControl/>
        <w:spacing w:line="240" w:lineRule="auto"/>
        <w:ind w:firstLine="0" w:firstLineChars="0"/>
        <w:jc w:val="left"/>
        <w:rPr>
          <w:rFonts w:hint="eastAsia" w:ascii="黑体" w:hAnsi="黑体" w:eastAsia="黑体" w:cs="黑体"/>
          <w:kern w:val="0"/>
          <w:szCs w:val="32"/>
        </w:rPr>
      </w:pPr>
    </w:p>
    <w:p w14:paraId="779F6DAF">
      <w:pPr>
        <w:widowControl/>
        <w:spacing w:line="24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454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175203"/>
      <w:docPartObj>
        <w:docPartGallery w:val="autotext"/>
      </w:docPartObj>
    </w:sdtPr>
    <w:sdtEndPr>
      <w:rPr>
        <w:rFonts w:hint="eastAsia" w:hAnsi="Times New Roman"/>
        <w:sz w:val="21"/>
        <w:szCs w:val="21"/>
      </w:rPr>
    </w:sdtEndPr>
    <w:sdtContent>
      <w:p w14:paraId="630A4ED6">
        <w:pPr>
          <w:pStyle w:val="7"/>
          <w:ind w:firstLine="360"/>
          <w:jc w:val="center"/>
          <w:rPr>
            <w:rFonts w:hAnsi="Times New Roman"/>
            <w:sz w:val="21"/>
            <w:szCs w:val="21"/>
          </w:rPr>
        </w:pPr>
        <w:r>
          <w:rPr>
            <w:rFonts w:hint="eastAsia" w:hAnsi="Times New Roman"/>
            <w:sz w:val="21"/>
            <w:szCs w:val="21"/>
          </w:rPr>
          <w:fldChar w:fldCharType="begin"/>
        </w:r>
        <w:r>
          <w:rPr>
            <w:rFonts w:hint="eastAsia" w:hAnsi="Times New Roman"/>
            <w:sz w:val="21"/>
            <w:szCs w:val="21"/>
          </w:rPr>
          <w:instrText xml:space="preserve">PAGE   \* MERGEFORMAT</w:instrText>
        </w:r>
        <w:r>
          <w:rPr>
            <w:rFonts w:hint="eastAsia" w:hAnsi="Times New Roman"/>
            <w:sz w:val="21"/>
            <w:szCs w:val="21"/>
          </w:rPr>
          <w:fldChar w:fldCharType="separate"/>
        </w:r>
        <w:r>
          <w:rPr>
            <w:rFonts w:hint="eastAsia" w:hAnsi="Times New Roman"/>
            <w:sz w:val="21"/>
            <w:szCs w:val="21"/>
            <w:lang w:val="zh-CN"/>
          </w:rPr>
          <w:t>2</w:t>
        </w:r>
        <w:r>
          <w:rPr>
            <w:rFonts w:hint="eastAsia" w:hAnsi="Times New Roman"/>
            <w:sz w:val="21"/>
            <w:szCs w:val="21"/>
          </w:rPr>
          <w:fldChar w:fldCharType="end"/>
        </w:r>
      </w:p>
    </w:sdtContent>
  </w:sdt>
  <w:p w14:paraId="1D7F6374">
    <w:pPr>
      <w:pStyle w:val="7"/>
      <w:ind w:firstLine="0" w:firstLineChars="0"/>
      <w:rPr>
        <w:rFonts w:hint="eastAsia" w:ascii="仿宋" w:hAnsi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C5B2">
    <w:pPr>
      <w:pStyle w:val="7"/>
      <w:ind w:firstLine="480"/>
      <w:jc w:val="right"/>
      <w:rPr>
        <w:rFonts w:hint="eastAsia" w:ascii="仿宋" w:hAnsi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D951">
                          <w:pPr>
                            <w:pStyle w:val="7"/>
                            <w:ind w:firstLine="48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" w:hAnsi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DD951">
                    <w:pPr>
                      <w:pStyle w:val="7"/>
                      <w:ind w:firstLine="48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" w:hAnsi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80F2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B6E6"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B2CF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0270">
    <w:pPr>
      <w:pStyle w:val="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5NDhjOWNhZjA5MjRjNjg4NmM2ODRhZDQ4OTkwOWMifQ=="/>
  </w:docVars>
  <w:rsids>
    <w:rsidRoot w:val="00DD5CA4"/>
    <w:rsid w:val="00005571"/>
    <w:rsid w:val="00006FC3"/>
    <w:rsid w:val="000108B5"/>
    <w:rsid w:val="00014544"/>
    <w:rsid w:val="000145A6"/>
    <w:rsid w:val="00021F22"/>
    <w:rsid w:val="00024996"/>
    <w:rsid w:val="00027E54"/>
    <w:rsid w:val="00033B59"/>
    <w:rsid w:val="00034A60"/>
    <w:rsid w:val="00057B9B"/>
    <w:rsid w:val="00071F09"/>
    <w:rsid w:val="00076F5E"/>
    <w:rsid w:val="00084653"/>
    <w:rsid w:val="00084FF5"/>
    <w:rsid w:val="000A1009"/>
    <w:rsid w:val="000C0ADB"/>
    <w:rsid w:val="000C116A"/>
    <w:rsid w:val="000C5AC8"/>
    <w:rsid w:val="000D0990"/>
    <w:rsid w:val="000E7BF5"/>
    <w:rsid w:val="00100608"/>
    <w:rsid w:val="001166E9"/>
    <w:rsid w:val="00144CB0"/>
    <w:rsid w:val="0016001B"/>
    <w:rsid w:val="00164696"/>
    <w:rsid w:val="00167885"/>
    <w:rsid w:val="00175E2F"/>
    <w:rsid w:val="00180BB2"/>
    <w:rsid w:val="001967A2"/>
    <w:rsid w:val="001B1643"/>
    <w:rsid w:val="001B203C"/>
    <w:rsid w:val="001B272D"/>
    <w:rsid w:val="001C7614"/>
    <w:rsid w:val="001D4302"/>
    <w:rsid w:val="001E1CC1"/>
    <w:rsid w:val="001E6C6E"/>
    <w:rsid w:val="002043DF"/>
    <w:rsid w:val="002153FF"/>
    <w:rsid w:val="00220D41"/>
    <w:rsid w:val="002232AE"/>
    <w:rsid w:val="00242562"/>
    <w:rsid w:val="002451BA"/>
    <w:rsid w:val="002461D2"/>
    <w:rsid w:val="00253C0C"/>
    <w:rsid w:val="00290351"/>
    <w:rsid w:val="00293243"/>
    <w:rsid w:val="002A119C"/>
    <w:rsid w:val="002B5E7E"/>
    <w:rsid w:val="002D269B"/>
    <w:rsid w:val="002D2768"/>
    <w:rsid w:val="002D60CE"/>
    <w:rsid w:val="002E314E"/>
    <w:rsid w:val="002F4708"/>
    <w:rsid w:val="00321317"/>
    <w:rsid w:val="003233CC"/>
    <w:rsid w:val="00324E12"/>
    <w:rsid w:val="00325711"/>
    <w:rsid w:val="00330F28"/>
    <w:rsid w:val="00342211"/>
    <w:rsid w:val="00352DAC"/>
    <w:rsid w:val="00360CCB"/>
    <w:rsid w:val="003719E4"/>
    <w:rsid w:val="003725C4"/>
    <w:rsid w:val="0038496E"/>
    <w:rsid w:val="00384D3F"/>
    <w:rsid w:val="00392202"/>
    <w:rsid w:val="003A3F50"/>
    <w:rsid w:val="003A77B2"/>
    <w:rsid w:val="003B0AD9"/>
    <w:rsid w:val="003B1B3B"/>
    <w:rsid w:val="003B7F32"/>
    <w:rsid w:val="003F2A6A"/>
    <w:rsid w:val="00411DD0"/>
    <w:rsid w:val="00414F7E"/>
    <w:rsid w:val="00421220"/>
    <w:rsid w:val="00431819"/>
    <w:rsid w:val="004338A5"/>
    <w:rsid w:val="0046651D"/>
    <w:rsid w:val="00471234"/>
    <w:rsid w:val="004B665B"/>
    <w:rsid w:val="004D5054"/>
    <w:rsid w:val="00500D4F"/>
    <w:rsid w:val="00520DB5"/>
    <w:rsid w:val="00530BAA"/>
    <w:rsid w:val="00556A11"/>
    <w:rsid w:val="00574171"/>
    <w:rsid w:val="00582EE7"/>
    <w:rsid w:val="005A449F"/>
    <w:rsid w:val="005A7E8A"/>
    <w:rsid w:val="005D782A"/>
    <w:rsid w:val="005F437F"/>
    <w:rsid w:val="005F460A"/>
    <w:rsid w:val="00612B2C"/>
    <w:rsid w:val="00612E18"/>
    <w:rsid w:val="00624311"/>
    <w:rsid w:val="0063241B"/>
    <w:rsid w:val="0065423F"/>
    <w:rsid w:val="00654D31"/>
    <w:rsid w:val="00654F7F"/>
    <w:rsid w:val="00664EEF"/>
    <w:rsid w:val="00670934"/>
    <w:rsid w:val="0068137E"/>
    <w:rsid w:val="006A1E87"/>
    <w:rsid w:val="006B1CF8"/>
    <w:rsid w:val="006B2F30"/>
    <w:rsid w:val="006E49BD"/>
    <w:rsid w:val="006E6EF4"/>
    <w:rsid w:val="006F7590"/>
    <w:rsid w:val="007116AD"/>
    <w:rsid w:val="00743995"/>
    <w:rsid w:val="00744828"/>
    <w:rsid w:val="0076383E"/>
    <w:rsid w:val="00786654"/>
    <w:rsid w:val="007927D0"/>
    <w:rsid w:val="00793C5B"/>
    <w:rsid w:val="00797B0F"/>
    <w:rsid w:val="007A09B6"/>
    <w:rsid w:val="007A4045"/>
    <w:rsid w:val="007B439F"/>
    <w:rsid w:val="007B5525"/>
    <w:rsid w:val="007C055B"/>
    <w:rsid w:val="007C0982"/>
    <w:rsid w:val="007C608E"/>
    <w:rsid w:val="007C6A1C"/>
    <w:rsid w:val="007D2D8B"/>
    <w:rsid w:val="007E2F7D"/>
    <w:rsid w:val="007E331B"/>
    <w:rsid w:val="007F1C43"/>
    <w:rsid w:val="007F2AC8"/>
    <w:rsid w:val="007F5109"/>
    <w:rsid w:val="00803FC5"/>
    <w:rsid w:val="008079B0"/>
    <w:rsid w:val="00815753"/>
    <w:rsid w:val="00815C88"/>
    <w:rsid w:val="008509CC"/>
    <w:rsid w:val="00855B48"/>
    <w:rsid w:val="008569E0"/>
    <w:rsid w:val="0086012D"/>
    <w:rsid w:val="00862116"/>
    <w:rsid w:val="00862674"/>
    <w:rsid w:val="00883422"/>
    <w:rsid w:val="00887E86"/>
    <w:rsid w:val="0089125B"/>
    <w:rsid w:val="00896A31"/>
    <w:rsid w:val="008B1499"/>
    <w:rsid w:val="008B4A2E"/>
    <w:rsid w:val="008B78DC"/>
    <w:rsid w:val="008B7BB2"/>
    <w:rsid w:val="008C722B"/>
    <w:rsid w:val="008E265A"/>
    <w:rsid w:val="008E3BEB"/>
    <w:rsid w:val="00900F39"/>
    <w:rsid w:val="0090489D"/>
    <w:rsid w:val="00920849"/>
    <w:rsid w:val="00930C69"/>
    <w:rsid w:val="0094007D"/>
    <w:rsid w:val="0095346F"/>
    <w:rsid w:val="00971F9C"/>
    <w:rsid w:val="0099592B"/>
    <w:rsid w:val="009975F7"/>
    <w:rsid w:val="009A1C55"/>
    <w:rsid w:val="009A2163"/>
    <w:rsid w:val="009A3EFE"/>
    <w:rsid w:val="009A5B44"/>
    <w:rsid w:val="009C40FC"/>
    <w:rsid w:val="009D4CB6"/>
    <w:rsid w:val="009E52A4"/>
    <w:rsid w:val="00A01225"/>
    <w:rsid w:val="00A07E86"/>
    <w:rsid w:val="00A115A0"/>
    <w:rsid w:val="00A1488E"/>
    <w:rsid w:val="00A17076"/>
    <w:rsid w:val="00A20A69"/>
    <w:rsid w:val="00A353E9"/>
    <w:rsid w:val="00A369FD"/>
    <w:rsid w:val="00A441EF"/>
    <w:rsid w:val="00A4639A"/>
    <w:rsid w:val="00A55444"/>
    <w:rsid w:val="00A5581A"/>
    <w:rsid w:val="00A60E5F"/>
    <w:rsid w:val="00A7784D"/>
    <w:rsid w:val="00A83105"/>
    <w:rsid w:val="00A953DF"/>
    <w:rsid w:val="00AA35D5"/>
    <w:rsid w:val="00AE2236"/>
    <w:rsid w:val="00AE3242"/>
    <w:rsid w:val="00AF77DA"/>
    <w:rsid w:val="00B31D8F"/>
    <w:rsid w:val="00B32104"/>
    <w:rsid w:val="00B3390D"/>
    <w:rsid w:val="00B365E0"/>
    <w:rsid w:val="00B46F0A"/>
    <w:rsid w:val="00B70AB1"/>
    <w:rsid w:val="00B82A1A"/>
    <w:rsid w:val="00B82DF2"/>
    <w:rsid w:val="00B87DA9"/>
    <w:rsid w:val="00B91F3E"/>
    <w:rsid w:val="00B97E77"/>
    <w:rsid w:val="00BA27DC"/>
    <w:rsid w:val="00BB10F4"/>
    <w:rsid w:val="00BC1585"/>
    <w:rsid w:val="00BC19FD"/>
    <w:rsid w:val="00BD0BBA"/>
    <w:rsid w:val="00BD6612"/>
    <w:rsid w:val="00BE19E9"/>
    <w:rsid w:val="00BE2072"/>
    <w:rsid w:val="00BE707D"/>
    <w:rsid w:val="00BE7E5E"/>
    <w:rsid w:val="00BF50C0"/>
    <w:rsid w:val="00C11BC6"/>
    <w:rsid w:val="00C13F40"/>
    <w:rsid w:val="00C3413F"/>
    <w:rsid w:val="00C35EFB"/>
    <w:rsid w:val="00C371B5"/>
    <w:rsid w:val="00C37C9C"/>
    <w:rsid w:val="00C42140"/>
    <w:rsid w:val="00C511C7"/>
    <w:rsid w:val="00C522B5"/>
    <w:rsid w:val="00C92DE5"/>
    <w:rsid w:val="00C92E1A"/>
    <w:rsid w:val="00C93175"/>
    <w:rsid w:val="00C97045"/>
    <w:rsid w:val="00CA0D2E"/>
    <w:rsid w:val="00CA1C54"/>
    <w:rsid w:val="00CB15D7"/>
    <w:rsid w:val="00CB5C05"/>
    <w:rsid w:val="00CC43AA"/>
    <w:rsid w:val="00CC6BD5"/>
    <w:rsid w:val="00CD1FE0"/>
    <w:rsid w:val="00CE5EB0"/>
    <w:rsid w:val="00CE7BCD"/>
    <w:rsid w:val="00CF1217"/>
    <w:rsid w:val="00CF7ACF"/>
    <w:rsid w:val="00D00746"/>
    <w:rsid w:val="00D045CF"/>
    <w:rsid w:val="00D31F47"/>
    <w:rsid w:val="00D37B8A"/>
    <w:rsid w:val="00D536A3"/>
    <w:rsid w:val="00D67FAC"/>
    <w:rsid w:val="00D71422"/>
    <w:rsid w:val="00D82735"/>
    <w:rsid w:val="00D86D52"/>
    <w:rsid w:val="00D90D76"/>
    <w:rsid w:val="00D926E7"/>
    <w:rsid w:val="00D9449F"/>
    <w:rsid w:val="00D974BD"/>
    <w:rsid w:val="00DA52A0"/>
    <w:rsid w:val="00DB77ED"/>
    <w:rsid w:val="00DC2A07"/>
    <w:rsid w:val="00DC42FE"/>
    <w:rsid w:val="00DD5CA4"/>
    <w:rsid w:val="00DE1910"/>
    <w:rsid w:val="00E2051F"/>
    <w:rsid w:val="00E25B8B"/>
    <w:rsid w:val="00E37266"/>
    <w:rsid w:val="00E65D80"/>
    <w:rsid w:val="00E70A6D"/>
    <w:rsid w:val="00E7443A"/>
    <w:rsid w:val="00E76F5D"/>
    <w:rsid w:val="00E7751B"/>
    <w:rsid w:val="00EB1659"/>
    <w:rsid w:val="00EB5D0B"/>
    <w:rsid w:val="00EC27DE"/>
    <w:rsid w:val="00ED1110"/>
    <w:rsid w:val="00ED30B1"/>
    <w:rsid w:val="00EE5E05"/>
    <w:rsid w:val="00F14FDA"/>
    <w:rsid w:val="00F15830"/>
    <w:rsid w:val="00F24319"/>
    <w:rsid w:val="00F278E2"/>
    <w:rsid w:val="00F60F5F"/>
    <w:rsid w:val="00FA79AC"/>
    <w:rsid w:val="00FB0510"/>
    <w:rsid w:val="00FD0B67"/>
    <w:rsid w:val="00FF6810"/>
    <w:rsid w:val="033C0E47"/>
    <w:rsid w:val="03E5328D"/>
    <w:rsid w:val="042F4508"/>
    <w:rsid w:val="06D01FD2"/>
    <w:rsid w:val="09910203"/>
    <w:rsid w:val="0A3F73AB"/>
    <w:rsid w:val="0E11512F"/>
    <w:rsid w:val="11C23A31"/>
    <w:rsid w:val="12665E0E"/>
    <w:rsid w:val="19406B43"/>
    <w:rsid w:val="19F0320A"/>
    <w:rsid w:val="21F67E91"/>
    <w:rsid w:val="238E3EC5"/>
    <w:rsid w:val="256E2074"/>
    <w:rsid w:val="27AF7E74"/>
    <w:rsid w:val="29C83675"/>
    <w:rsid w:val="2C4B5AD3"/>
    <w:rsid w:val="2D5C786C"/>
    <w:rsid w:val="2F401A95"/>
    <w:rsid w:val="2FF87D20"/>
    <w:rsid w:val="30437BCA"/>
    <w:rsid w:val="34550C32"/>
    <w:rsid w:val="35FE0BA4"/>
    <w:rsid w:val="3B9A6C9B"/>
    <w:rsid w:val="3D001FC2"/>
    <w:rsid w:val="40175FA1"/>
    <w:rsid w:val="40FE0F0E"/>
    <w:rsid w:val="467F6C25"/>
    <w:rsid w:val="46CE0391"/>
    <w:rsid w:val="4972249A"/>
    <w:rsid w:val="49CF14A5"/>
    <w:rsid w:val="4A4E6A63"/>
    <w:rsid w:val="4BEB6533"/>
    <w:rsid w:val="4CAE1A3B"/>
    <w:rsid w:val="505B3C87"/>
    <w:rsid w:val="524F566C"/>
    <w:rsid w:val="5381780D"/>
    <w:rsid w:val="5A662072"/>
    <w:rsid w:val="5B157129"/>
    <w:rsid w:val="5CA64EB6"/>
    <w:rsid w:val="5E8C34CF"/>
    <w:rsid w:val="5F6B37BB"/>
    <w:rsid w:val="5FF77454"/>
    <w:rsid w:val="63AC66FF"/>
    <w:rsid w:val="647749B0"/>
    <w:rsid w:val="68CE74AC"/>
    <w:rsid w:val="69CF06B7"/>
    <w:rsid w:val="69D41F5D"/>
    <w:rsid w:val="6C3D65AC"/>
    <w:rsid w:val="6E660BAD"/>
    <w:rsid w:val="6F3D12EE"/>
    <w:rsid w:val="71502AFE"/>
    <w:rsid w:val="725C35AF"/>
    <w:rsid w:val="73591E51"/>
    <w:rsid w:val="73B13A3B"/>
    <w:rsid w:val="73DD3E2A"/>
    <w:rsid w:val="777E7546"/>
    <w:rsid w:val="78825A69"/>
    <w:rsid w:val="79853F6B"/>
    <w:rsid w:val="7B330C05"/>
    <w:rsid w:val="7FA97CBC"/>
    <w:rsid w:val="D35E06DA"/>
    <w:rsid w:val="FFDF9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  <w:szCs w:val="32"/>
    </w:rPr>
  </w:style>
  <w:style w:type="paragraph" w:styleId="3">
    <w:name w:val="heading 3"/>
    <w:basedOn w:val="1"/>
    <w:next w:val="1"/>
    <w:link w:val="16"/>
    <w:qFormat/>
    <w:uiPriority w:val="9"/>
    <w:pPr>
      <w:widowControl/>
      <w:spacing w:line="600" w:lineRule="exact"/>
      <w:ind w:firstLine="653"/>
      <w:jc w:val="left"/>
      <w:outlineLvl w:val="2"/>
    </w:pPr>
    <w:rPr>
      <w:rFonts w:ascii="Times New Roman" w:hAnsi="Times New Roman" w:eastAsia="方正仿宋_GBK"/>
      <w:b/>
      <w:bCs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paragraph" w:styleId="5">
    <w:name w:val="annotation text"/>
    <w:basedOn w:val="1"/>
    <w:link w:val="17"/>
    <w:autoRedefine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styleId="10">
    <w:name w:val="annotation subject"/>
    <w:basedOn w:val="5"/>
    <w:next w:val="5"/>
    <w:link w:val="20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5">
    <w:name w:val="标题 2 字符"/>
    <w:link w:val="2"/>
    <w:autoRedefine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6">
    <w:name w:val="标题 3 字符"/>
    <w:link w:val="3"/>
    <w:autoRedefine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17">
    <w:name w:val="批注文字 字符"/>
    <w:link w:val="5"/>
    <w:autoRedefine/>
    <w:semiHidden/>
    <w:qFormat/>
    <w:uiPriority w:val="99"/>
    <w:rPr>
      <w:rFonts w:eastAsia="仿宋"/>
      <w:sz w:val="32"/>
    </w:rPr>
  </w:style>
  <w:style w:type="character" w:customStyle="1" w:styleId="1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批注主题 字符"/>
    <w:link w:val="10"/>
    <w:autoRedefine/>
    <w:semiHidden/>
    <w:qFormat/>
    <w:uiPriority w:val="99"/>
    <w:rPr>
      <w:rFonts w:eastAsia="仿宋"/>
      <w:b/>
      <w:bCs/>
      <w:sz w:val="32"/>
    </w:rPr>
  </w:style>
  <w:style w:type="paragraph" w:customStyle="1" w:styleId="21">
    <w:name w:val="修订1"/>
    <w:autoRedefine/>
    <w:semiHidden/>
    <w:qFormat/>
    <w:uiPriority w:val="99"/>
    <w:rPr>
      <w:rFonts w:ascii="等线" w:hAnsi="等线" w:eastAsia="仿宋" w:cs="Times New Roman"/>
      <w:kern w:val="2"/>
      <w:sz w:val="32"/>
      <w:szCs w:val="22"/>
      <w:lang w:val="en-US" w:eastAsia="zh-CN" w:bidi="ar-SA"/>
    </w:rPr>
  </w:style>
  <w:style w:type="paragraph" w:styleId="22">
    <w:name w:val="List Paragraph"/>
    <w:basedOn w:val="1"/>
    <w:autoRedefine/>
    <w:qFormat/>
    <w:uiPriority w:val="34"/>
    <w:pPr>
      <w:widowControl/>
      <w:spacing w:line="240" w:lineRule="auto"/>
      <w:ind w:left="720" w:firstLine="0" w:firstLineChars="0"/>
      <w:contextualSpacing/>
      <w:jc w:val="left"/>
    </w:pPr>
    <w:rPr>
      <w:rFonts w:eastAsia="等线"/>
      <w:sz w:val="24"/>
      <w:szCs w:val="24"/>
    </w:rPr>
  </w:style>
  <w:style w:type="paragraph" w:customStyle="1" w:styleId="23">
    <w:name w:val="公文主标题"/>
    <w:autoRedefine/>
    <w:qFormat/>
    <w:uiPriority w:val="0"/>
    <w:pPr>
      <w:spacing w:line="720" w:lineRule="exact"/>
      <w:ind w:firstLine="282" w:firstLineChars="64"/>
      <w:jc w:val="center"/>
    </w:pPr>
    <w:rPr>
      <w:rFonts w:ascii="方正小标宋简体" w:hAnsi="方正小标宋简体"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4">
    <w:name w:val="修订2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5">
    <w:name w:val="修订3"/>
    <w:autoRedefine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6">
    <w:name w:val="日期 字符"/>
    <w:basedOn w:val="13"/>
    <w:link w:val="6"/>
    <w:semiHidden/>
    <w:qFormat/>
    <w:uiPriority w:val="99"/>
    <w:rPr>
      <w:rFonts w:ascii="仿宋_GB2312" w:hAnsi="仿宋_GB2312" w:eastAsia="仿宋_GB2312"/>
      <w:kern w:val="2"/>
      <w:sz w:val="32"/>
      <w:szCs w:val="22"/>
    </w:rPr>
  </w:style>
  <w:style w:type="table" w:customStyle="1" w:styleId="27">
    <w:name w:val="网格型1"/>
    <w:basedOn w:val="11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ntiancheng/Library/Containers/com.kingsoft.wpsoffice.mac/Data/D:\&#25968;&#23383;&#21270;&#30740;&#31350;&#38498;\&#38498;&#21153;\03-&#24037;&#36171;&#38142;&#20027;\&#25512;&#36827;&#22823;&#20250;&#19978;&#30340;&#38142;&#20027;&#25253;&#21578;\&#19978;&#28023;&#24066;&#39318;&#25209;&#8220;&#24037;&#36171;&#38142;&#20027;&#8221;&#22521;&#32946;&#20225;&#19994;&#20013;&#26399;&#35780;&#20272;&#25253;&#21578;&#21457;&#25991;0325v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上海市首批“工赋链主”培育企业中期评估报告发文0325v4.dotx</Template>
  <Pages>5</Pages>
  <Words>1217</Words>
  <Characters>1241</Characters>
  <Lines>565</Lines>
  <Paragraphs>474</Paragraphs>
  <TotalTime>21</TotalTime>
  <ScaleCrop>false</ScaleCrop>
  <LinksUpToDate>false</LinksUpToDate>
  <CharactersWithSpaces>1477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2025-09-25T12:17:00Z</dcterms:created>
  <dc:creator>蔡婷</dc:creator>
  <cp:lastModifiedBy>张岑宇</cp:lastModifiedBy>
  <cp:lastPrinted>2025-09-25T12:21:00Z</cp:lastPrinted>
  <dcterms:modified xsi:type="dcterms:W3CDTF">2025-10-09T19:06:36Z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49DA4793D8D2B144ACF9E768955F9F85_43</vt:lpwstr>
  </property>
  <property fmtid="{D5CDD505-2E9C-101B-9397-08002B2CF9AE}" pid="4" name="KSOTemplateDocerSaveRecord">
    <vt:lpwstr>eyJoZGlkIjoiNDViNThmYjk2NDY1MTI5YWEyMDczNDAzYzBkZmFmMTUiLCJ1c2VySWQiOiIyMzMxMjQ4OTAifQ==</vt:lpwstr>
  </property>
</Properties>
</file>