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eastAsia="黑体" w:cs="Times New Roman"/>
          <w:sz w:val="48"/>
          <w:szCs w:val="48"/>
        </w:rPr>
      </w:pPr>
      <w:bookmarkStart w:id="0" w:name="OLE_LINK1"/>
    </w:p>
    <w:p>
      <w:pPr>
        <w:ind w:firstLine="0" w:firstLineChars="0"/>
        <w:jc w:val="center"/>
        <w:rPr>
          <w:rFonts w:ascii="黑体" w:eastAsia="黑体" w:cs="Times New Roman"/>
          <w:sz w:val="48"/>
          <w:szCs w:val="48"/>
        </w:rPr>
      </w:pPr>
    </w:p>
    <w:p>
      <w:pPr>
        <w:ind w:firstLine="0" w:firstLineChars="0"/>
        <w:jc w:val="center"/>
        <w:rPr>
          <w:rFonts w:ascii="黑体" w:eastAsia="黑体" w:cs="Times New Roman"/>
          <w:sz w:val="48"/>
          <w:szCs w:val="48"/>
        </w:rPr>
      </w:pPr>
    </w:p>
    <w:p>
      <w:pPr>
        <w:ind w:firstLine="0" w:firstLineChars="0"/>
        <w:jc w:val="center"/>
        <w:rPr>
          <w:rFonts w:ascii="黑体" w:eastAsia="黑体" w:cs="Times New Roman"/>
          <w:sz w:val="48"/>
          <w:szCs w:val="48"/>
        </w:rPr>
      </w:pPr>
    </w:p>
    <w:p>
      <w:pPr>
        <w:snapToGrid w:val="0"/>
        <w:ind w:firstLine="0" w:firstLineChars="0"/>
        <w:jc w:val="center"/>
        <w:rPr>
          <w:rFonts w:ascii="黑体" w:eastAsia="黑体" w:cs="Times New Roman"/>
          <w:sz w:val="48"/>
          <w:szCs w:val="48"/>
        </w:rPr>
      </w:pPr>
      <w:r>
        <w:rPr>
          <w:rFonts w:hint="eastAsia" w:ascii="黑体" w:eastAsia="黑体" w:cs="Times New Roman"/>
          <w:sz w:val="48"/>
          <w:szCs w:val="48"/>
        </w:rPr>
        <w:t>2025年浦东新区人工智能赋能经济数字化转型高质量发展专项</w:t>
      </w:r>
    </w:p>
    <w:p>
      <w:pPr>
        <w:snapToGrid w:val="0"/>
        <w:ind w:firstLine="0" w:firstLineChars="0"/>
        <w:jc w:val="center"/>
        <w:rPr>
          <w:rFonts w:cs="Times New Roman"/>
          <w:sz w:val="36"/>
          <w:szCs w:val="36"/>
        </w:rPr>
      </w:pPr>
      <w:r>
        <w:rPr>
          <w:rFonts w:hint="eastAsia" w:ascii="黑体" w:eastAsia="黑体" w:cs="Times New Roman"/>
          <w:sz w:val="48"/>
          <w:szCs w:val="48"/>
        </w:rPr>
        <w:t>模型应用项目情况报告</w:t>
      </w:r>
    </w:p>
    <w:p>
      <w:pPr>
        <w:tabs>
          <w:tab w:val="left" w:pos="2160"/>
        </w:tabs>
        <w:ind w:left="1440" w:firstLine="0" w:firstLineChars="0"/>
        <w:rPr>
          <w:rFonts w:hint="eastAsia" w:ascii="黑体" w:hAnsi="黑体" w:eastAsia="黑体" w:cs="Times New Roman"/>
          <w:sz w:val="36"/>
          <w:szCs w:val="36"/>
        </w:rPr>
      </w:pPr>
    </w:p>
    <w:p>
      <w:pPr>
        <w:tabs>
          <w:tab w:val="left" w:pos="2160"/>
        </w:tabs>
        <w:ind w:left="1440" w:firstLine="0" w:firstLineChars="0"/>
        <w:rPr>
          <w:rFonts w:hint="eastAsia" w:ascii="黑体" w:hAnsi="黑体" w:eastAsia="黑体" w:cs="Times New Roman"/>
          <w:sz w:val="36"/>
          <w:szCs w:val="36"/>
        </w:rPr>
      </w:pPr>
    </w:p>
    <w:p>
      <w:pPr>
        <w:tabs>
          <w:tab w:val="left" w:pos="2160"/>
        </w:tabs>
        <w:ind w:firstLine="0" w:firstLineChars="0"/>
        <w:rPr>
          <w:rFonts w:hint="eastAsia" w:ascii="黑体" w:hAnsi="黑体" w:eastAsia="黑体" w:cs="Times New Roman"/>
          <w:sz w:val="36"/>
          <w:szCs w:val="36"/>
        </w:rPr>
      </w:pPr>
    </w:p>
    <w:p>
      <w:pPr>
        <w:tabs>
          <w:tab w:val="left" w:pos="2160"/>
        </w:tabs>
        <w:ind w:left="1440" w:firstLine="0" w:firstLineChars="0"/>
        <w:rPr>
          <w:rFonts w:hint="eastAsia" w:ascii="黑体" w:hAnsi="黑体" w:eastAsia="黑体" w:cs="Times New Roman"/>
          <w:sz w:val="36"/>
          <w:szCs w:val="36"/>
        </w:rPr>
      </w:pPr>
    </w:p>
    <w:p>
      <w:pPr>
        <w:tabs>
          <w:tab w:val="left" w:pos="2160"/>
        </w:tabs>
        <w:ind w:left="1440" w:firstLine="0" w:firstLineChars="0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项目名称：_____________________</w:t>
      </w:r>
      <w:r>
        <w:rPr>
          <w:rFonts w:ascii="黑体" w:hAnsi="黑体" w:eastAsia="黑体" w:cs="Times New Roman"/>
          <w:sz w:val="36"/>
          <w:szCs w:val="36"/>
        </w:rPr>
        <w:t>_</w:t>
      </w:r>
    </w:p>
    <w:p>
      <w:pPr>
        <w:tabs>
          <w:tab w:val="left" w:pos="2160"/>
        </w:tabs>
        <w:ind w:left="1440" w:firstLine="0" w:firstLineChars="0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申报单位：</w:t>
      </w:r>
      <w:r>
        <w:rPr>
          <w:rFonts w:ascii="黑体" w:hAnsi="黑体" w:eastAsia="黑体" w:cs="Times New Roman"/>
          <w:sz w:val="36"/>
          <w:szCs w:val="36"/>
        </w:rPr>
        <w:t>______________________</w:t>
      </w:r>
      <w:r>
        <w:rPr>
          <w:rFonts w:hint="eastAsia" w:ascii="黑体" w:hAnsi="黑体" w:eastAsia="黑体" w:cs="Times New Roman"/>
          <w:sz w:val="36"/>
          <w:szCs w:val="36"/>
        </w:rPr>
        <w:t>（盖章）</w:t>
      </w:r>
    </w:p>
    <w:p>
      <w:pPr>
        <w:tabs>
          <w:tab w:val="left" w:pos="2160"/>
        </w:tabs>
        <w:ind w:left="1440" w:firstLine="0" w:firstLineChars="0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提交日期：</w:t>
      </w:r>
      <w:r>
        <w:rPr>
          <w:rFonts w:ascii="黑体" w:hAnsi="黑体" w:eastAsia="黑体" w:cs="Times New Roman"/>
          <w:sz w:val="36"/>
          <w:szCs w:val="36"/>
        </w:rPr>
        <w:t>______________________</w:t>
      </w:r>
    </w:p>
    <w:p>
      <w:pPr>
        <w:ind w:firstLine="0" w:firstLineChars="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ind w:firstLine="0" w:firstLineChars="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ind w:firstLine="0" w:firstLineChars="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ind w:firstLine="0" w:firstLineChars="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ind w:firstLine="48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目  录</w:t>
      </w:r>
    </w:p>
    <w:p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TOC \o "1-2" \h \u </w:instrText>
      </w:r>
      <w:r>
        <w:fldChar w:fldCharType="separate"/>
      </w:r>
      <w:r>
        <w:fldChar w:fldCharType="begin"/>
      </w:r>
      <w:r>
        <w:instrText xml:space="preserve"> HYPERLINK \l _Toc20192 </w:instrText>
      </w:r>
      <w:r>
        <w:fldChar w:fldCharType="separate"/>
      </w:r>
      <w:r>
        <w:rPr>
          <w:rFonts w:hint="eastAsia"/>
        </w:rPr>
        <w:t>一、项目概述</w:t>
      </w:r>
      <w:r>
        <w:tab/>
      </w:r>
      <w:r>
        <w:fldChar w:fldCharType="begin"/>
      </w:r>
      <w:r>
        <w:instrText xml:space="preserve"> PAGEREF _Toc20192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_Toc11361 </w:instrText>
      </w:r>
      <w:r>
        <w:fldChar w:fldCharType="separate"/>
      </w:r>
      <w:r>
        <w:rPr>
          <w:rFonts w:hint="eastAsia"/>
        </w:rPr>
        <w:t>（一）项目建设背景</w:t>
      </w:r>
      <w:r>
        <w:tab/>
      </w:r>
      <w:r>
        <w:fldChar w:fldCharType="begin"/>
      </w:r>
      <w:r>
        <w:instrText xml:space="preserve"> PAGEREF _Toc11361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_Toc20798 </w:instrText>
      </w:r>
      <w:r>
        <w:fldChar w:fldCharType="separate"/>
      </w:r>
      <w:r>
        <w:rPr>
          <w:rFonts w:hint="eastAsia"/>
        </w:rPr>
        <w:t>（二）项目建设目标</w:t>
      </w:r>
      <w:r>
        <w:tab/>
      </w:r>
      <w:r>
        <w:fldChar w:fldCharType="begin"/>
      </w:r>
      <w:r>
        <w:instrText xml:space="preserve"> PAGEREF _Toc20798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_Toc2870 </w:instrText>
      </w:r>
      <w:r>
        <w:fldChar w:fldCharType="separate"/>
      </w:r>
      <w:r>
        <w:rPr>
          <w:rFonts w:hint="eastAsia"/>
        </w:rPr>
        <w:t>（三）项目建设内容</w:t>
      </w:r>
      <w:r>
        <w:tab/>
      </w:r>
      <w:r>
        <w:fldChar w:fldCharType="begin"/>
      </w:r>
      <w:r>
        <w:instrText xml:space="preserve"> PAGEREF _Toc2870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_Toc403 </w:instrText>
      </w:r>
      <w:r>
        <w:fldChar w:fldCharType="separate"/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）项目运行情况</w:t>
      </w:r>
      <w:r>
        <w:tab/>
      </w:r>
      <w:r>
        <w:fldChar w:fldCharType="begin"/>
      </w:r>
      <w:r>
        <w:instrText xml:space="preserve"> PAGEREF _Toc403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_Toc6114 </w:instrText>
      </w:r>
      <w:r>
        <w:fldChar w:fldCharType="separate"/>
      </w:r>
      <w:r>
        <w:rPr>
          <w:rFonts w:hint="eastAsia"/>
        </w:rPr>
        <w:t>二、项目技术情况</w:t>
      </w:r>
      <w:r>
        <w:tab/>
      </w:r>
      <w:r>
        <w:fldChar w:fldCharType="begin"/>
      </w:r>
      <w:r>
        <w:instrText xml:space="preserve"> PAGEREF _Toc6114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_Toc30262 </w:instrText>
      </w:r>
      <w:r>
        <w:fldChar w:fldCharType="separate"/>
      </w:r>
      <w:r>
        <w:rPr>
          <w:rFonts w:hint="eastAsia"/>
        </w:rPr>
        <w:t>（一）项目总体架构</w:t>
      </w:r>
      <w:r>
        <w:tab/>
      </w:r>
      <w:r>
        <w:fldChar w:fldCharType="begin"/>
      </w:r>
      <w:r>
        <w:instrText xml:space="preserve"> PAGEREF _Toc30262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_Toc3874 </w:instrText>
      </w:r>
      <w:r>
        <w:fldChar w:fldCharType="separate"/>
      </w:r>
      <w:r>
        <w:rPr>
          <w:rFonts w:hint="eastAsia"/>
        </w:rPr>
        <w:t>（二）</w:t>
      </w:r>
      <w:r>
        <w:rPr>
          <w:rFonts w:hint="eastAsia"/>
          <w:lang w:val="en-US" w:eastAsia="zh-CN"/>
        </w:rPr>
        <w:t>项目使用的</w:t>
      </w:r>
      <w:r>
        <w:rPr>
          <w:rFonts w:hint="eastAsia"/>
        </w:rPr>
        <w:t>大模型情况</w:t>
      </w:r>
      <w:r>
        <w:tab/>
      </w:r>
      <w:r>
        <w:fldChar w:fldCharType="begin"/>
      </w:r>
      <w:r>
        <w:instrText xml:space="preserve"> PAGEREF _Toc3874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_Toc8594 </w:instrText>
      </w:r>
      <w:r>
        <w:fldChar w:fldCharType="separate"/>
      </w:r>
      <w:r>
        <w:rPr>
          <w:rFonts w:hint="eastAsia"/>
        </w:rPr>
        <w:t>（三）</w:t>
      </w:r>
      <w:r>
        <w:rPr>
          <w:rFonts w:hint="eastAsia"/>
          <w:lang w:val="en-US" w:eastAsia="zh-CN"/>
        </w:rPr>
        <w:t>项目硬件环境</w:t>
      </w:r>
      <w:r>
        <w:tab/>
      </w:r>
      <w:r>
        <w:fldChar w:fldCharType="begin"/>
      </w:r>
      <w:r>
        <w:instrText xml:space="preserve"> PAGEREF _Toc8594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_Toc10199 </w:instrText>
      </w:r>
      <w:r>
        <w:fldChar w:fldCharType="separate"/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）核心技术创新</w:t>
      </w:r>
      <w:r>
        <w:tab/>
      </w:r>
      <w:r>
        <w:fldChar w:fldCharType="begin"/>
      </w:r>
      <w:r>
        <w:instrText xml:space="preserve"> PAGEREF _Toc10199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_Toc7353 </w:instrText>
      </w:r>
      <w:r>
        <w:fldChar w:fldCharType="separate"/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）基础要素情况</w:t>
      </w:r>
      <w:r>
        <w:tab/>
      </w:r>
      <w:r>
        <w:fldChar w:fldCharType="begin"/>
      </w:r>
      <w:r>
        <w:instrText xml:space="preserve"> PAGEREF _Toc7353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_Toc9650 </w:instrText>
      </w:r>
      <w:r>
        <w:fldChar w:fldCharType="separate"/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实现功能情况</w:t>
      </w:r>
      <w:r>
        <w:tab/>
      </w:r>
      <w:r>
        <w:fldChar w:fldCharType="begin"/>
      </w:r>
      <w:r>
        <w:instrText xml:space="preserve"> PAGEREF _Toc9650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_Toc6104 </w:instrText>
      </w:r>
      <w:r>
        <w:fldChar w:fldCharType="separate"/>
      </w:r>
      <w:r>
        <w:rPr>
          <w:rFonts w:hint="eastAsia"/>
        </w:rPr>
        <w:t>三、项目应用</w:t>
      </w:r>
      <w:r>
        <w:rPr>
          <w:rFonts w:hint="eastAsia"/>
          <w:lang w:val="en-US" w:eastAsia="zh-CN"/>
        </w:rPr>
        <w:t>情况</w:t>
      </w:r>
      <w:r>
        <w:tab/>
      </w:r>
      <w:r>
        <w:fldChar w:fldCharType="begin"/>
      </w:r>
      <w:r>
        <w:instrText xml:space="preserve"> PAGEREF _Toc6104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_Toc3688 </w:instrText>
      </w:r>
      <w:r>
        <w:fldChar w:fldCharType="separate"/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应用情况</w:t>
      </w:r>
      <w:r>
        <w:tab/>
      </w:r>
      <w:r>
        <w:fldChar w:fldCharType="begin"/>
      </w:r>
      <w:r>
        <w:instrText xml:space="preserve"> PAGEREF _Toc3688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_Toc10016 </w:instrText>
      </w:r>
      <w:r>
        <w:fldChar w:fldCharType="separate"/>
      </w:r>
      <w:r>
        <w:rPr>
          <w:rFonts w:hint="eastAsia"/>
        </w:rPr>
        <w:t>（二）代表性案例</w:t>
      </w:r>
      <w:r>
        <w:tab/>
      </w:r>
      <w:r>
        <w:fldChar w:fldCharType="begin"/>
      </w:r>
      <w:r>
        <w:instrText xml:space="preserve"> PAGEREF _Toc10016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_Toc32109 </w:instrText>
      </w:r>
      <w:r>
        <w:fldChar w:fldCharType="separate"/>
      </w:r>
      <w:r>
        <w:rPr>
          <w:rFonts w:hint="eastAsia"/>
        </w:rPr>
        <w:t>四、项目实施与管理</w:t>
      </w:r>
      <w:r>
        <w:tab/>
      </w:r>
      <w:r>
        <w:fldChar w:fldCharType="begin"/>
      </w:r>
      <w:r>
        <w:instrText xml:space="preserve"> PAGEREF _Toc32109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_Toc6172 </w:instrText>
      </w:r>
      <w:r>
        <w:fldChar w:fldCharType="separate"/>
      </w:r>
      <w:r>
        <w:rPr>
          <w:rFonts w:hint="eastAsia"/>
        </w:rPr>
        <w:t>（一）</w:t>
      </w:r>
      <w:r>
        <w:rPr>
          <w:rFonts w:hint="eastAsia"/>
          <w:lang w:val="en-US" w:eastAsia="zh-CN"/>
        </w:rPr>
        <w:t>项目团队情况</w:t>
      </w:r>
      <w:r>
        <w:tab/>
      </w:r>
      <w:r>
        <w:fldChar w:fldCharType="begin"/>
      </w:r>
      <w:r>
        <w:instrText xml:space="preserve"> PAGEREF _Toc6172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_Toc12923 </w:instrText>
      </w:r>
      <w:r>
        <w:fldChar w:fldCharType="separate"/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项目实施</w:t>
      </w:r>
      <w:r>
        <w:rPr>
          <w:rFonts w:hint="eastAsia"/>
          <w:lang w:val="en-US" w:eastAsia="zh-CN"/>
        </w:rPr>
        <w:t>情况总结</w:t>
      </w:r>
      <w:r>
        <w:tab/>
      </w:r>
      <w:r>
        <w:fldChar w:fldCharType="begin"/>
      </w:r>
      <w:r>
        <w:instrText xml:space="preserve"> PAGEREF _Toc12923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_Toc6796 </w:instrText>
      </w:r>
      <w:r>
        <w:fldChar w:fldCharType="separate"/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）项目安全管理</w:t>
      </w:r>
      <w:r>
        <w:tab/>
      </w:r>
      <w:r>
        <w:fldChar w:fldCharType="begin"/>
      </w:r>
      <w:r>
        <w:instrText xml:space="preserve"> PAGEREF _Toc6796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_Toc6522 </w:instrText>
      </w:r>
      <w:r>
        <w:fldChar w:fldCharType="separate"/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）项目测试管理</w:t>
      </w:r>
      <w:r>
        <w:tab/>
      </w:r>
      <w:r>
        <w:fldChar w:fldCharType="begin"/>
      </w:r>
      <w:r>
        <w:instrText xml:space="preserve"> PAGEREF _Toc6522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_Toc8509 </w:instrText>
      </w:r>
      <w:r>
        <w:fldChar w:fldCharType="separate"/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）项目质量控制</w:t>
      </w:r>
      <w:r>
        <w:tab/>
      </w:r>
      <w:r>
        <w:fldChar w:fldCharType="begin"/>
      </w:r>
      <w:r>
        <w:instrText xml:space="preserve"> PAGEREF _Toc8509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_Toc16003 </w:instrText>
      </w:r>
      <w:r>
        <w:fldChar w:fldCharType="separate"/>
      </w:r>
      <w:r>
        <w:rPr>
          <w:rFonts w:hint="eastAsia"/>
        </w:rPr>
        <w:t>五、项目费用情况</w:t>
      </w:r>
      <w:r>
        <w:tab/>
      </w:r>
      <w:r>
        <w:fldChar w:fldCharType="begin"/>
      </w:r>
      <w:r>
        <w:instrText xml:space="preserve"> PAGEREF _Toc16003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_Toc17011 </w:instrText>
      </w:r>
      <w:r>
        <w:fldChar w:fldCharType="separate"/>
      </w:r>
      <w:r>
        <w:rPr>
          <w:rFonts w:hint="eastAsia"/>
        </w:rPr>
        <w:t>（一）项目费用明细</w:t>
      </w:r>
      <w:r>
        <w:tab/>
      </w:r>
      <w:r>
        <w:fldChar w:fldCharType="begin"/>
      </w:r>
      <w:r>
        <w:instrText xml:space="preserve"> PAGEREF _Toc17011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_Toc30480 </w:instrText>
      </w:r>
      <w:r>
        <w:fldChar w:fldCharType="separate"/>
      </w:r>
      <w:r>
        <w:rPr>
          <w:rFonts w:hint="eastAsia"/>
        </w:rPr>
        <w:t>（二）资金使用与管理</w:t>
      </w:r>
      <w:r>
        <w:tab/>
      </w:r>
      <w:r>
        <w:fldChar w:fldCharType="begin"/>
      </w:r>
      <w:r>
        <w:instrText xml:space="preserve"> PAGEREF _Toc30480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_Toc23779 </w:instrText>
      </w:r>
      <w:r>
        <w:fldChar w:fldCharType="separate"/>
      </w:r>
      <w:r>
        <w:rPr>
          <w:rFonts w:hint="eastAsia"/>
        </w:rPr>
        <w:t>六、项目成效</w:t>
      </w:r>
      <w:r>
        <w:tab/>
      </w:r>
      <w:r>
        <w:fldChar w:fldCharType="begin"/>
      </w:r>
      <w:r>
        <w:instrText xml:space="preserve"> PAGEREF _Toc23779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_Toc4504 </w:instrText>
      </w:r>
      <w:r>
        <w:fldChar w:fldCharType="separate"/>
      </w:r>
      <w:r>
        <w:rPr>
          <w:rFonts w:hint="eastAsia"/>
        </w:rPr>
        <w:t>（一）项目经济效益</w:t>
      </w:r>
      <w:r>
        <w:tab/>
      </w:r>
      <w:r>
        <w:fldChar w:fldCharType="begin"/>
      </w:r>
      <w:r>
        <w:instrText xml:space="preserve"> PAGEREF _Toc4504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_Toc11608 </w:instrText>
      </w:r>
      <w:r>
        <w:fldChar w:fldCharType="separate"/>
      </w:r>
      <w:r>
        <w:rPr>
          <w:rFonts w:hint="eastAsia"/>
        </w:rPr>
        <w:t>（二）项目社会效益</w:t>
      </w:r>
      <w:r>
        <w:tab/>
      </w:r>
      <w:r>
        <w:fldChar w:fldCharType="begin"/>
      </w:r>
      <w:r>
        <w:instrText xml:space="preserve"> PAGEREF _Toc11608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_Toc10029 </w:instrText>
      </w:r>
      <w:r>
        <w:fldChar w:fldCharType="separate"/>
      </w:r>
      <w:r>
        <w:rPr>
          <w:rFonts w:hint="eastAsia"/>
          <w:lang w:val="en-US" w:eastAsia="zh-CN"/>
        </w:rPr>
        <w:t>七、企业后续在大模型领域的发展计划</w:t>
      </w:r>
      <w:r>
        <w:tab/>
      </w:r>
      <w:r>
        <w:fldChar w:fldCharType="begin"/>
      </w:r>
      <w:r>
        <w:instrText xml:space="preserve"> PAGEREF _Toc10029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ind w:firstLine="0" w:firstLineChars="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2"/>
        <w:numPr>
          <w:ilvl w:val="0"/>
          <w:numId w:val="0"/>
        </w:numPr>
        <w:ind w:left="480" w:leftChars="200"/>
      </w:pPr>
      <w:bookmarkStart w:id="1" w:name="_Toc20192"/>
      <w:r>
        <w:rPr>
          <w:rFonts w:hint="eastAsia"/>
        </w:rPr>
        <w:t>一、项目概述</w:t>
      </w:r>
      <w:bookmarkEnd w:id="1"/>
    </w:p>
    <w:p>
      <w:pPr>
        <w:pStyle w:val="3"/>
        <w:numPr>
          <w:ilvl w:val="1"/>
          <w:numId w:val="0"/>
        </w:numPr>
        <w:ind w:left="480" w:leftChars="200"/>
      </w:pPr>
      <w:bookmarkStart w:id="2" w:name="_Toc11361"/>
      <w:r>
        <w:rPr>
          <w:rFonts w:hint="eastAsia"/>
        </w:rPr>
        <w:t>（一）项目建设背景</w:t>
      </w:r>
      <w:bookmarkEnd w:id="2"/>
    </w:p>
    <w:p>
      <w:pPr>
        <w:spacing w:line="240" w:lineRule="auto"/>
        <w:ind w:firstLine="360"/>
        <w:rPr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说明：阐述企业所处行业的现状，分析行业面临的挑战与机遇，结合企业自身业务发展情况，说明开展大模型应用项目的必要性和重要性。</w:t>
      </w:r>
    </w:p>
    <w:p>
      <w:pPr>
        <w:ind w:firstLine="480"/>
      </w:pPr>
    </w:p>
    <w:p>
      <w:pPr>
        <w:pStyle w:val="3"/>
        <w:numPr>
          <w:ilvl w:val="1"/>
          <w:numId w:val="0"/>
        </w:numPr>
        <w:ind w:left="480" w:leftChars="200"/>
      </w:pPr>
      <w:bookmarkStart w:id="3" w:name="_Toc20798"/>
      <w:r>
        <w:rPr>
          <w:rFonts w:hint="eastAsia"/>
        </w:rPr>
        <w:t>（二）项目建设目标</w:t>
      </w:r>
      <w:bookmarkEnd w:id="3"/>
    </w:p>
    <w:p>
      <w:pPr>
        <w:spacing w:line="240" w:lineRule="auto"/>
        <w:ind w:firstLine="360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说明：明确列出建设项目的目标及指标，可包括业务指标、性能及安全指标、应用效果指标等。</w:t>
      </w:r>
    </w:p>
    <w:p>
      <w:pPr>
        <w:ind w:firstLine="480"/>
      </w:pPr>
    </w:p>
    <w:p>
      <w:pPr>
        <w:pStyle w:val="3"/>
        <w:numPr>
          <w:ilvl w:val="1"/>
          <w:numId w:val="0"/>
        </w:numPr>
        <w:ind w:left="480" w:leftChars="200"/>
      </w:pPr>
      <w:bookmarkStart w:id="4" w:name="_Toc2870"/>
      <w:r>
        <w:rPr>
          <w:rFonts w:hint="eastAsia"/>
        </w:rPr>
        <w:t>（三）项目建设内容</w:t>
      </w:r>
      <w:bookmarkEnd w:id="4"/>
    </w:p>
    <w:p>
      <w:pPr>
        <w:spacing w:line="240" w:lineRule="auto"/>
        <w:ind w:firstLine="360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说明：简要描述项目的建设内容、建设范围，及项目实现的主要功能（附图）。</w:t>
      </w:r>
    </w:p>
    <w:p>
      <w:pPr>
        <w:ind w:firstLine="480"/>
      </w:pPr>
    </w:p>
    <w:p>
      <w:pPr>
        <w:pStyle w:val="3"/>
        <w:numPr>
          <w:ilvl w:val="0"/>
          <w:numId w:val="0"/>
        </w:numPr>
        <w:ind w:left="562"/>
      </w:pPr>
      <w:bookmarkStart w:id="5" w:name="_Toc403"/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）项目运行情况</w:t>
      </w:r>
      <w:bookmarkEnd w:id="5"/>
    </w:p>
    <w:p>
      <w:pPr>
        <w:spacing w:line="240" w:lineRule="auto"/>
        <w:ind w:firstLine="360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说明：简要描述项目完成后的上线、运行情况等。</w:t>
      </w:r>
    </w:p>
    <w:p>
      <w:pPr>
        <w:ind w:firstLine="480"/>
        <w:rPr>
          <w:rFonts w:hint="eastAsia"/>
        </w:rPr>
      </w:pPr>
    </w:p>
    <w:p>
      <w:pPr>
        <w:pStyle w:val="2"/>
        <w:numPr>
          <w:ilvl w:val="0"/>
          <w:numId w:val="0"/>
        </w:numPr>
        <w:ind w:left="480" w:leftChars="200"/>
      </w:pPr>
      <w:bookmarkStart w:id="6" w:name="_Toc6114"/>
      <w:r>
        <w:rPr>
          <w:rFonts w:hint="eastAsia"/>
        </w:rPr>
        <w:t>二、项目技术情况</w:t>
      </w:r>
      <w:bookmarkEnd w:id="6"/>
    </w:p>
    <w:p>
      <w:pPr>
        <w:pStyle w:val="3"/>
        <w:numPr>
          <w:ilvl w:val="1"/>
          <w:numId w:val="0"/>
        </w:numPr>
        <w:ind w:left="480" w:leftChars="200"/>
      </w:pPr>
      <w:bookmarkStart w:id="7" w:name="_Toc30262"/>
      <w:r>
        <w:rPr>
          <w:rFonts w:hint="eastAsia"/>
        </w:rPr>
        <w:t>（一）项目总体架构</w:t>
      </w:r>
      <w:bookmarkEnd w:id="7"/>
    </w:p>
    <w:p>
      <w:pPr>
        <w:spacing w:line="240" w:lineRule="auto"/>
        <w:ind w:firstLine="360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说明：需提供项目的总体架构图，并对系统总体架构和技术路线进行说明。</w:t>
      </w:r>
    </w:p>
    <w:p>
      <w:pPr>
        <w:ind w:firstLine="480"/>
      </w:pPr>
    </w:p>
    <w:p>
      <w:pPr>
        <w:pStyle w:val="3"/>
        <w:numPr>
          <w:ilvl w:val="1"/>
          <w:numId w:val="0"/>
        </w:numPr>
        <w:ind w:left="480" w:leftChars="200"/>
      </w:pPr>
      <w:bookmarkStart w:id="8" w:name="_Toc3874"/>
      <w:r>
        <w:rPr>
          <w:rFonts w:hint="eastAsia"/>
        </w:rPr>
        <w:t>（二）</w:t>
      </w:r>
      <w:r>
        <w:rPr>
          <w:rFonts w:hint="eastAsia"/>
          <w:lang w:val="en-US" w:eastAsia="zh-CN"/>
        </w:rPr>
        <w:t>项目使用的</w:t>
      </w:r>
      <w:r>
        <w:rPr>
          <w:rFonts w:hint="eastAsia"/>
        </w:rPr>
        <w:t>大模型情况</w:t>
      </w:r>
      <w:bookmarkEnd w:id="8"/>
    </w:p>
    <w:p>
      <w:pPr>
        <w:spacing w:line="240" w:lineRule="auto"/>
        <w:ind w:firstLine="360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说明：介绍项目所采购的模型情况，包括模型名称/版本、供应商能力、模型能力、安全合规（如备案、登记），以及选择该模型的依据等。</w:t>
      </w:r>
    </w:p>
    <w:p>
      <w:pPr>
        <w:ind w:firstLine="480"/>
      </w:pPr>
    </w:p>
    <w:p>
      <w:pPr>
        <w:pStyle w:val="3"/>
        <w:numPr>
          <w:ilvl w:val="1"/>
          <w:numId w:val="0"/>
        </w:numPr>
        <w:ind w:left="480" w:leftChars="200"/>
      </w:pPr>
      <w:bookmarkStart w:id="9" w:name="_Toc8594"/>
      <w:r>
        <w:rPr>
          <w:rFonts w:hint="eastAsia"/>
        </w:rPr>
        <w:t>（三）</w:t>
      </w:r>
      <w:r>
        <w:rPr>
          <w:rFonts w:hint="eastAsia"/>
          <w:lang w:val="en-US" w:eastAsia="zh-CN"/>
        </w:rPr>
        <w:t>项目硬件环境</w:t>
      </w:r>
      <w:bookmarkEnd w:id="9"/>
    </w:p>
    <w:p>
      <w:pPr>
        <w:spacing w:line="240" w:lineRule="auto"/>
        <w:ind w:firstLine="360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</w:t>
      </w:r>
      <w:r>
        <w:rPr>
          <w:rFonts w:hint="eastAsia"/>
          <w:i/>
          <w:iCs/>
          <w:sz w:val="18"/>
          <w:szCs w:val="18"/>
          <w:lang w:val="en-US" w:eastAsia="zh-CN"/>
        </w:rPr>
        <w:t>包括项目运行环境图、</w:t>
      </w:r>
      <w:r>
        <w:rPr>
          <w:rFonts w:hint="eastAsia"/>
          <w:i/>
          <w:iCs/>
          <w:sz w:val="18"/>
          <w:szCs w:val="18"/>
        </w:rPr>
        <w:t>网络拓扑图</w:t>
      </w:r>
      <w:r>
        <w:rPr>
          <w:rFonts w:hint="eastAsia"/>
          <w:i/>
          <w:iCs/>
          <w:sz w:val="18"/>
          <w:szCs w:val="18"/>
          <w:lang w:val="en-US" w:eastAsia="zh-CN"/>
        </w:rPr>
        <w:t>等，</w:t>
      </w:r>
      <w:r>
        <w:rPr>
          <w:rFonts w:hint="eastAsia"/>
          <w:i/>
          <w:iCs/>
          <w:sz w:val="18"/>
          <w:szCs w:val="18"/>
        </w:rPr>
        <w:t>并对涉及的相关硬件设备进行说明。</w:t>
      </w:r>
    </w:p>
    <w:p>
      <w:pPr>
        <w:ind w:firstLine="480"/>
      </w:pPr>
    </w:p>
    <w:p>
      <w:pPr>
        <w:pStyle w:val="3"/>
        <w:numPr>
          <w:ilvl w:val="1"/>
          <w:numId w:val="0"/>
        </w:numPr>
        <w:ind w:left="480" w:leftChars="200"/>
      </w:pPr>
      <w:bookmarkStart w:id="10" w:name="_Toc10199"/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）核心技术创新</w:t>
      </w:r>
      <w:bookmarkEnd w:id="10"/>
    </w:p>
    <w:p>
      <w:pPr>
        <w:spacing w:line="240" w:lineRule="auto"/>
        <w:ind w:firstLine="360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项目在实施过程中采用了什么技术，解决了什么难点或项目中采用了何种有特色的技术。垂类大模型企业可重点描述模型微调方法、领域适配方案、性能评估体系等；场景应用企业可重点说明系统集成方案、业务适配技术等。提供项目的核心技术成果证明，如论文专利、备案登记、由CNAS认证实验室出具的性能评测结果、技术路线图、集成测试图等。</w:t>
      </w:r>
    </w:p>
    <w:p>
      <w:pPr>
        <w:ind w:firstLine="480"/>
      </w:pPr>
    </w:p>
    <w:p>
      <w:pPr>
        <w:pStyle w:val="3"/>
        <w:numPr>
          <w:ilvl w:val="1"/>
          <w:numId w:val="0"/>
        </w:numPr>
        <w:ind w:left="480" w:leftChars="200"/>
      </w:pPr>
      <w:bookmarkStart w:id="11" w:name="_Toc7353"/>
      <w:r>
        <w:rPr>
          <w:rFonts w:hint="eastAsia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）基础要素情况</w:t>
      </w:r>
      <w:bookmarkEnd w:id="11"/>
    </w:p>
    <w:p>
      <w:pPr>
        <w:spacing w:line="240" w:lineRule="auto"/>
        <w:ind w:firstLine="360"/>
        <w:rPr>
          <w:rFonts w:hint="eastAsia"/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说明：介绍项目所使用的算力和数据情况，算力可包括部署类型、部署位置、服务器型号和数量、国产化、本地算力使用等情况；数据可包括训练数据量级、数据质量管控等。</w:t>
      </w:r>
    </w:p>
    <w:p>
      <w:pPr>
        <w:spacing w:line="240" w:lineRule="auto"/>
        <w:ind w:firstLine="360"/>
        <w:rPr>
          <w:rFonts w:hint="eastAsia"/>
          <w:i/>
          <w:iCs/>
          <w:sz w:val="18"/>
          <w:szCs w:val="18"/>
        </w:rPr>
      </w:pPr>
    </w:p>
    <w:p>
      <w:pPr>
        <w:pStyle w:val="3"/>
        <w:numPr>
          <w:ilvl w:val="1"/>
          <w:numId w:val="0"/>
        </w:numPr>
        <w:ind w:left="480" w:leftChars="200"/>
        <w:rPr>
          <w:rFonts w:hint="default" w:eastAsia="黑体"/>
          <w:lang w:val="en-US" w:eastAsia="zh-CN"/>
        </w:rPr>
      </w:pPr>
      <w:bookmarkStart w:id="12" w:name="_Toc9650"/>
      <w:r>
        <w:rPr>
          <w:rFonts w:hint="eastAsia"/>
        </w:rPr>
        <w:t>（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实现功能情况</w:t>
      </w:r>
      <w:bookmarkEnd w:id="12"/>
    </w:p>
    <w:p>
      <w:pPr>
        <w:spacing w:line="240" w:lineRule="auto"/>
        <w:ind w:firstLine="360"/>
        <w:rPr>
          <w:rFonts w:hint="eastAsia"/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</w:t>
      </w:r>
      <w:r>
        <w:rPr>
          <w:rFonts w:hint="eastAsia"/>
          <w:i/>
          <w:iCs/>
          <w:sz w:val="18"/>
          <w:szCs w:val="18"/>
          <w:lang w:val="en-US" w:eastAsia="zh-CN"/>
        </w:rPr>
        <w:t>通过图文方式</w:t>
      </w:r>
      <w:r>
        <w:rPr>
          <w:rFonts w:hint="eastAsia"/>
          <w:i/>
          <w:iCs/>
          <w:sz w:val="18"/>
          <w:szCs w:val="18"/>
        </w:rPr>
        <w:t>介绍</w:t>
      </w:r>
      <w:r>
        <w:rPr>
          <w:rFonts w:hint="eastAsia"/>
          <w:i/>
          <w:iCs/>
          <w:sz w:val="18"/>
          <w:szCs w:val="18"/>
          <w:lang w:val="en-US" w:eastAsia="zh-CN"/>
        </w:rPr>
        <w:t>项目实现的功能</w:t>
      </w:r>
      <w:r>
        <w:rPr>
          <w:rFonts w:hint="eastAsia"/>
          <w:i/>
          <w:iCs/>
          <w:sz w:val="18"/>
          <w:szCs w:val="18"/>
        </w:rPr>
        <w:t>。</w:t>
      </w:r>
    </w:p>
    <w:p>
      <w:pPr>
        <w:spacing w:line="240" w:lineRule="auto"/>
        <w:ind w:firstLine="360"/>
        <w:rPr>
          <w:rFonts w:hint="eastAsia"/>
          <w:i/>
          <w:iCs/>
          <w:sz w:val="18"/>
          <w:szCs w:val="18"/>
        </w:rPr>
      </w:pPr>
    </w:p>
    <w:p>
      <w:pPr>
        <w:pStyle w:val="2"/>
        <w:numPr>
          <w:ilvl w:val="0"/>
          <w:numId w:val="0"/>
        </w:numPr>
        <w:ind w:left="480" w:leftChars="200"/>
        <w:rPr>
          <w:rFonts w:hint="eastAsia" w:eastAsia="黑体"/>
          <w:lang w:eastAsia="zh-CN"/>
        </w:rPr>
      </w:pPr>
      <w:bookmarkStart w:id="13" w:name="_Toc6104"/>
      <w:r>
        <w:rPr>
          <w:rFonts w:hint="eastAsia"/>
        </w:rPr>
        <w:t>三、项目应用</w:t>
      </w:r>
      <w:r>
        <w:rPr>
          <w:rFonts w:hint="eastAsia"/>
          <w:lang w:val="en-US" w:eastAsia="zh-CN"/>
        </w:rPr>
        <w:t>情况</w:t>
      </w:r>
      <w:bookmarkEnd w:id="13"/>
    </w:p>
    <w:p>
      <w:pPr>
        <w:pStyle w:val="3"/>
        <w:numPr>
          <w:ilvl w:val="1"/>
          <w:numId w:val="0"/>
        </w:numPr>
        <w:ind w:left="480" w:leftChars="200"/>
      </w:pPr>
      <w:bookmarkStart w:id="14" w:name="_Toc3688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应用情况</w:t>
      </w:r>
      <w:bookmarkEnd w:id="14"/>
    </w:p>
    <w:p>
      <w:pPr>
        <w:spacing w:line="240" w:lineRule="auto"/>
        <w:ind w:firstLine="360"/>
        <w:rPr>
          <w:rFonts w:hint="eastAsia"/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</w:t>
      </w:r>
      <w:bookmarkStart w:id="15" w:name="OLE_LINK4"/>
      <w:r>
        <w:rPr>
          <w:rFonts w:hint="eastAsia"/>
          <w:i/>
          <w:iCs/>
          <w:sz w:val="18"/>
          <w:szCs w:val="18"/>
        </w:rPr>
        <w:t>简要说明项目在实际场景中的应用情况，TOB产品可包括应用领域、应用目标、应用场景、应用对象等；TOC产品可包括注册用户数、付费用户数、日均活跃用户数、日均问答量等。</w:t>
      </w:r>
      <w:bookmarkEnd w:id="15"/>
    </w:p>
    <w:p>
      <w:pPr>
        <w:ind w:firstLine="480"/>
      </w:pPr>
    </w:p>
    <w:p>
      <w:pPr>
        <w:pStyle w:val="3"/>
        <w:numPr>
          <w:ilvl w:val="1"/>
          <w:numId w:val="0"/>
        </w:numPr>
        <w:ind w:left="480" w:leftChars="200"/>
      </w:pPr>
      <w:bookmarkStart w:id="16" w:name="_Toc10016"/>
      <w:r>
        <w:rPr>
          <w:rFonts w:hint="eastAsia"/>
        </w:rPr>
        <w:t>（二）代表性案例</w:t>
      </w:r>
      <w:bookmarkEnd w:id="16"/>
    </w:p>
    <w:p>
      <w:pPr>
        <w:spacing w:line="240" w:lineRule="auto"/>
        <w:ind w:firstLine="360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说明：简要介绍1-3个具有一定市场认可度的优秀应用案例，包含应用领域、服务对象、应用效果、案例所获荣誉等，展现应用的认可度和示范推广价值。</w:t>
      </w:r>
    </w:p>
    <w:p>
      <w:pPr>
        <w:ind w:firstLine="480"/>
      </w:pPr>
    </w:p>
    <w:p>
      <w:pPr>
        <w:pStyle w:val="2"/>
        <w:numPr>
          <w:ilvl w:val="0"/>
          <w:numId w:val="0"/>
        </w:numPr>
        <w:ind w:left="480" w:leftChars="200"/>
      </w:pPr>
      <w:bookmarkStart w:id="17" w:name="_Toc32109"/>
      <w:r>
        <w:rPr>
          <w:rFonts w:hint="eastAsia"/>
        </w:rPr>
        <w:t>四、项目实施与管理</w:t>
      </w:r>
      <w:bookmarkEnd w:id="17"/>
    </w:p>
    <w:p>
      <w:pPr>
        <w:pStyle w:val="3"/>
        <w:numPr>
          <w:ilvl w:val="1"/>
          <w:numId w:val="0"/>
        </w:numPr>
        <w:ind w:left="480" w:leftChars="200"/>
        <w:rPr>
          <w:rFonts w:hint="eastAsia"/>
          <w:lang w:val="en-US" w:eastAsia="zh-CN"/>
        </w:rPr>
      </w:pPr>
      <w:bookmarkStart w:id="18" w:name="_Toc6172"/>
      <w:r>
        <w:rPr>
          <w:rFonts w:hint="eastAsia"/>
        </w:rPr>
        <w:t>（一）</w:t>
      </w:r>
      <w:r>
        <w:rPr>
          <w:rFonts w:hint="eastAsia"/>
          <w:lang w:val="en-US" w:eastAsia="zh-CN"/>
        </w:rPr>
        <w:t>项目团队情况</w:t>
      </w:r>
      <w:bookmarkEnd w:id="18"/>
    </w:p>
    <w:p>
      <w:pPr>
        <w:rPr>
          <w:rFonts w:hint="default"/>
          <w:i/>
          <w:iCs/>
          <w:sz w:val="18"/>
          <w:szCs w:val="18"/>
          <w:lang w:val="en-US" w:eastAsia="zh-CN"/>
        </w:rPr>
      </w:pPr>
      <w:r>
        <w:rPr>
          <w:rFonts w:hint="eastAsia"/>
          <w:i/>
          <w:iCs/>
          <w:sz w:val="18"/>
          <w:szCs w:val="18"/>
          <w:lang w:val="en-US" w:eastAsia="zh-CN"/>
        </w:rPr>
        <w:t>说明：</w:t>
      </w:r>
      <w:r>
        <w:rPr>
          <w:rFonts w:hint="eastAsia"/>
          <w:i/>
          <w:iCs/>
          <w:sz w:val="18"/>
          <w:szCs w:val="18"/>
        </w:rPr>
        <w:t>项目管理职能的架构和履行（如项目管理委员会或项目管理团队的职能说明）；</w:t>
      </w:r>
      <w:r>
        <w:rPr>
          <w:rFonts w:hint="eastAsia"/>
          <w:i/>
          <w:iCs/>
          <w:sz w:val="18"/>
          <w:szCs w:val="18"/>
          <w:lang w:val="en-US" w:eastAsia="zh-CN"/>
        </w:rPr>
        <w:t>项目核心团队人员介绍等。若有联合单位，请在此处详细说明。</w:t>
      </w:r>
    </w:p>
    <w:p>
      <w:pPr>
        <w:rPr>
          <w:rFonts w:hint="default"/>
          <w:i/>
          <w:iCs/>
          <w:sz w:val="18"/>
          <w:szCs w:val="18"/>
          <w:lang w:val="en-US" w:eastAsia="zh-CN"/>
        </w:rPr>
      </w:pPr>
    </w:p>
    <w:p>
      <w:pPr>
        <w:pStyle w:val="3"/>
        <w:numPr>
          <w:ilvl w:val="1"/>
          <w:numId w:val="0"/>
        </w:numPr>
        <w:ind w:left="480" w:leftChars="200"/>
        <w:rPr>
          <w:rFonts w:hint="default" w:eastAsia="黑体"/>
          <w:lang w:val="en-US" w:eastAsia="zh-CN"/>
        </w:rPr>
      </w:pPr>
      <w:bookmarkStart w:id="19" w:name="_Toc12923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项目实施</w:t>
      </w:r>
      <w:r>
        <w:rPr>
          <w:rFonts w:hint="eastAsia"/>
          <w:lang w:val="en-US" w:eastAsia="zh-CN"/>
        </w:rPr>
        <w:t>情况总结</w:t>
      </w:r>
      <w:bookmarkEnd w:id="19"/>
      <w:bookmarkStart w:id="30" w:name="_GoBack"/>
      <w:bookmarkEnd w:id="30"/>
    </w:p>
    <w:p>
      <w:pPr>
        <w:spacing w:line="240" w:lineRule="auto"/>
        <w:ind w:firstLine="360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</w:t>
      </w:r>
      <w:r>
        <w:rPr>
          <w:rFonts w:hint="eastAsia"/>
          <w:i/>
          <w:iCs/>
          <w:sz w:val="18"/>
          <w:szCs w:val="18"/>
          <w:lang w:val="en-US" w:eastAsia="zh-CN"/>
        </w:rPr>
        <w:t>总结</w:t>
      </w:r>
      <w:r>
        <w:rPr>
          <w:rFonts w:hint="eastAsia"/>
          <w:i/>
          <w:iCs/>
          <w:sz w:val="18"/>
          <w:szCs w:val="18"/>
        </w:rPr>
        <w:t>项目实施的步骤</w:t>
      </w:r>
      <w:r>
        <w:rPr>
          <w:rFonts w:hint="eastAsia"/>
          <w:i/>
          <w:iCs/>
          <w:sz w:val="18"/>
          <w:szCs w:val="18"/>
          <w:lang w:val="en-US" w:eastAsia="zh-CN"/>
        </w:rPr>
        <w:t>及时间</w:t>
      </w:r>
      <w:r>
        <w:rPr>
          <w:rFonts w:hint="eastAsia"/>
          <w:i/>
          <w:iCs/>
          <w:sz w:val="18"/>
          <w:szCs w:val="18"/>
        </w:rPr>
        <w:t>，阐述每个步骤的重点任务和难点问题，以及相应的解决措施。</w:t>
      </w:r>
    </w:p>
    <w:p>
      <w:pPr>
        <w:ind w:firstLine="480"/>
      </w:pPr>
    </w:p>
    <w:p>
      <w:pPr>
        <w:ind w:firstLine="480"/>
      </w:pPr>
    </w:p>
    <w:p>
      <w:pPr>
        <w:pStyle w:val="3"/>
        <w:numPr>
          <w:ilvl w:val="1"/>
          <w:numId w:val="0"/>
        </w:numPr>
        <w:ind w:left="480" w:leftChars="200"/>
      </w:pPr>
      <w:bookmarkStart w:id="20" w:name="_Toc6796"/>
      <w:r>
        <w:rPr>
          <w:rFonts w:hint="eastAsia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）项目安全管理</w:t>
      </w:r>
      <w:bookmarkEnd w:id="20"/>
    </w:p>
    <w:p>
      <w:pPr>
        <w:spacing w:line="240" w:lineRule="auto"/>
        <w:ind w:firstLine="360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说明：系统安全管理的相关措施；系统信息安全；用户授权管理；病毒防范等。</w:t>
      </w:r>
    </w:p>
    <w:p>
      <w:pPr>
        <w:ind w:firstLine="480"/>
      </w:pPr>
    </w:p>
    <w:p>
      <w:pPr>
        <w:pStyle w:val="3"/>
        <w:numPr>
          <w:ilvl w:val="1"/>
          <w:numId w:val="0"/>
        </w:numPr>
        <w:ind w:left="480" w:leftChars="200"/>
      </w:pPr>
      <w:bookmarkStart w:id="21" w:name="_Toc6522"/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）项目测试管理</w:t>
      </w:r>
      <w:bookmarkEnd w:id="21"/>
    </w:p>
    <w:p>
      <w:pPr>
        <w:spacing w:line="240" w:lineRule="auto"/>
        <w:ind w:firstLine="360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说明：需对系统功能和安全测试的时间、参加人员、管理过程和测试结果作总结说明。</w:t>
      </w:r>
    </w:p>
    <w:p>
      <w:pPr>
        <w:pStyle w:val="3"/>
        <w:numPr>
          <w:ilvl w:val="1"/>
          <w:numId w:val="0"/>
        </w:numPr>
        <w:ind w:left="480" w:leftChars="200"/>
      </w:pPr>
      <w:bookmarkStart w:id="22" w:name="_Toc8509"/>
      <w:r>
        <w:rPr>
          <w:rFonts w:hint="eastAsia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）项目质量控制</w:t>
      </w:r>
      <w:bookmarkEnd w:id="22"/>
    </w:p>
    <w:p>
      <w:pPr>
        <w:spacing w:line="240" w:lineRule="auto"/>
        <w:ind w:firstLine="360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说明：简述项目所采取的质量控制措施。</w:t>
      </w:r>
    </w:p>
    <w:p>
      <w:pPr>
        <w:ind w:firstLine="480"/>
      </w:pPr>
    </w:p>
    <w:p>
      <w:pPr>
        <w:pStyle w:val="2"/>
        <w:numPr>
          <w:ilvl w:val="0"/>
          <w:numId w:val="0"/>
        </w:numPr>
        <w:ind w:left="480" w:leftChars="200"/>
      </w:pPr>
      <w:bookmarkStart w:id="23" w:name="_Toc16003"/>
      <w:r>
        <w:rPr>
          <w:rFonts w:hint="eastAsia"/>
        </w:rPr>
        <w:t>五、项目费用情况</w:t>
      </w:r>
      <w:bookmarkEnd w:id="23"/>
    </w:p>
    <w:p>
      <w:pPr>
        <w:pStyle w:val="3"/>
        <w:numPr>
          <w:ilvl w:val="1"/>
          <w:numId w:val="0"/>
        </w:numPr>
        <w:ind w:left="480" w:leftChars="200"/>
      </w:pPr>
      <w:bookmarkStart w:id="24" w:name="_Toc17011"/>
      <w:r>
        <w:rPr>
          <w:rFonts w:hint="eastAsia"/>
        </w:rPr>
        <w:t>（一）项目费用明细</w:t>
      </w:r>
      <w:bookmarkEnd w:id="24"/>
    </w:p>
    <w:p>
      <w:pPr>
        <w:spacing w:line="240" w:lineRule="auto"/>
        <w:ind w:firstLine="360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说明：列出模型应用项目的各项费用明细，如API调用费用、模型购买费用、模型优化费用、软件类部署集成费用、模型使用费用、后期运维成本等。</w:t>
      </w:r>
    </w:p>
    <w:p>
      <w:pPr>
        <w:ind w:firstLine="480"/>
      </w:pPr>
    </w:p>
    <w:p>
      <w:pPr>
        <w:pStyle w:val="3"/>
        <w:numPr>
          <w:ilvl w:val="1"/>
          <w:numId w:val="0"/>
        </w:numPr>
        <w:ind w:left="480" w:leftChars="200"/>
      </w:pPr>
      <w:bookmarkStart w:id="25" w:name="_Toc30480"/>
      <w:r>
        <w:rPr>
          <w:rFonts w:hint="eastAsia"/>
        </w:rPr>
        <w:t>（二）资金使用与管理</w:t>
      </w:r>
      <w:bookmarkEnd w:id="25"/>
    </w:p>
    <w:p>
      <w:pPr>
        <w:spacing w:line="240" w:lineRule="auto"/>
        <w:ind w:firstLine="360"/>
        <w:rPr>
          <w:rFonts w:hint="default" w:eastAsia="宋体"/>
          <w:i/>
          <w:iCs/>
          <w:sz w:val="18"/>
          <w:szCs w:val="18"/>
          <w:lang w:val="en-US" w:eastAsia="zh-CN"/>
        </w:rPr>
      </w:pPr>
      <w:r>
        <w:rPr>
          <w:rFonts w:hint="eastAsia"/>
          <w:i/>
          <w:iCs/>
          <w:sz w:val="18"/>
          <w:szCs w:val="18"/>
        </w:rPr>
        <w:t>说明：简要说明项目的资金使用</w:t>
      </w:r>
      <w:r>
        <w:rPr>
          <w:rFonts w:hint="eastAsia"/>
          <w:i/>
          <w:iCs/>
          <w:sz w:val="18"/>
          <w:szCs w:val="18"/>
          <w:lang w:eastAsia="zh-CN"/>
        </w:rPr>
        <w:t>、</w:t>
      </w:r>
      <w:r>
        <w:rPr>
          <w:rFonts w:hint="eastAsia"/>
          <w:i/>
          <w:iCs/>
          <w:sz w:val="18"/>
          <w:szCs w:val="18"/>
          <w:lang w:val="en-US" w:eastAsia="zh-CN"/>
        </w:rPr>
        <w:t>合同情况和</w:t>
      </w:r>
      <w:r>
        <w:rPr>
          <w:rFonts w:hint="eastAsia"/>
          <w:i/>
          <w:iCs/>
          <w:sz w:val="18"/>
          <w:szCs w:val="18"/>
        </w:rPr>
        <w:t>管理规范</w:t>
      </w:r>
      <w:r>
        <w:rPr>
          <w:rFonts w:hint="eastAsia"/>
          <w:i/>
          <w:iCs/>
          <w:sz w:val="18"/>
          <w:szCs w:val="18"/>
          <w:lang w:val="en-US" w:eastAsia="zh-CN"/>
        </w:rPr>
        <w:t>等</w:t>
      </w:r>
    </w:p>
    <w:p>
      <w:pPr>
        <w:ind w:firstLine="480"/>
      </w:pPr>
    </w:p>
    <w:p>
      <w:pPr>
        <w:pStyle w:val="2"/>
        <w:numPr>
          <w:ilvl w:val="0"/>
          <w:numId w:val="0"/>
        </w:numPr>
        <w:ind w:left="480" w:leftChars="200"/>
      </w:pPr>
      <w:bookmarkStart w:id="26" w:name="_Toc23779"/>
      <w:r>
        <w:rPr>
          <w:rFonts w:hint="eastAsia"/>
        </w:rPr>
        <w:t>六、项目成效</w:t>
      </w:r>
      <w:bookmarkEnd w:id="26"/>
    </w:p>
    <w:p>
      <w:pPr>
        <w:pStyle w:val="3"/>
        <w:numPr>
          <w:ilvl w:val="1"/>
          <w:numId w:val="0"/>
        </w:numPr>
        <w:ind w:left="480" w:leftChars="200"/>
      </w:pPr>
      <w:bookmarkStart w:id="27" w:name="_Toc4504"/>
      <w:r>
        <w:rPr>
          <w:rFonts w:hint="eastAsia"/>
        </w:rPr>
        <w:t>（一）项目经济效益</w:t>
      </w:r>
      <w:bookmarkEnd w:id="27"/>
    </w:p>
    <w:p>
      <w:pPr>
        <w:spacing w:line="240" w:lineRule="auto"/>
        <w:ind w:firstLine="360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说明：说明项目所带来的经济效益</w:t>
      </w:r>
      <w:r>
        <w:rPr>
          <w:rFonts w:hint="eastAsia"/>
          <w:i/>
          <w:iCs/>
          <w:sz w:val="18"/>
          <w:szCs w:val="18"/>
          <w:lang w:eastAsia="zh-CN"/>
        </w:rPr>
        <w:t>（</w:t>
      </w:r>
      <w:r>
        <w:rPr>
          <w:rFonts w:hint="eastAsia"/>
          <w:i/>
          <w:iCs/>
          <w:sz w:val="18"/>
          <w:szCs w:val="18"/>
          <w:lang w:val="en-US" w:eastAsia="zh-CN"/>
        </w:rPr>
        <w:t>效率提升、业务拓展等</w:t>
      </w:r>
      <w:r>
        <w:rPr>
          <w:rFonts w:hint="eastAsia"/>
          <w:i/>
          <w:iCs/>
          <w:sz w:val="18"/>
          <w:szCs w:val="18"/>
          <w:lang w:eastAsia="zh-CN"/>
        </w:rPr>
        <w:t>）</w:t>
      </w:r>
      <w:r>
        <w:rPr>
          <w:rFonts w:hint="eastAsia"/>
          <w:i/>
          <w:iCs/>
          <w:sz w:val="18"/>
          <w:szCs w:val="18"/>
        </w:rPr>
        <w:t>。</w:t>
      </w:r>
    </w:p>
    <w:p>
      <w:pPr>
        <w:ind w:firstLine="480"/>
      </w:pPr>
    </w:p>
    <w:p>
      <w:pPr>
        <w:pStyle w:val="3"/>
        <w:numPr>
          <w:ilvl w:val="1"/>
          <w:numId w:val="0"/>
        </w:numPr>
        <w:ind w:left="480" w:leftChars="200"/>
      </w:pPr>
      <w:bookmarkStart w:id="28" w:name="_Toc11608"/>
      <w:r>
        <w:rPr>
          <w:rFonts w:hint="eastAsia"/>
        </w:rPr>
        <w:t>（二）项目社会效益</w:t>
      </w:r>
      <w:bookmarkEnd w:id="28"/>
    </w:p>
    <w:bookmarkEnd w:id="0"/>
    <w:p>
      <w:pPr>
        <w:spacing w:line="240" w:lineRule="auto"/>
        <w:ind w:firstLine="360"/>
        <w:rPr>
          <w:rFonts w:hint="eastAsia"/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说明：说明项目所带来的社会效益（行业发展、技术推动、社会服务、能源和环境效益等）。</w:t>
      </w:r>
    </w:p>
    <w:p>
      <w:pPr>
        <w:spacing w:line="240" w:lineRule="auto"/>
        <w:ind w:firstLine="360"/>
        <w:rPr>
          <w:rFonts w:hint="eastAsia"/>
          <w:i/>
          <w:iCs/>
          <w:sz w:val="18"/>
          <w:szCs w:val="18"/>
        </w:rPr>
      </w:pPr>
    </w:p>
    <w:p>
      <w:pPr>
        <w:spacing w:line="240" w:lineRule="auto"/>
        <w:ind w:firstLine="360"/>
        <w:rPr>
          <w:rFonts w:hint="eastAsia"/>
          <w:i/>
          <w:iCs/>
          <w:sz w:val="18"/>
          <w:szCs w:val="18"/>
        </w:rPr>
      </w:pPr>
    </w:p>
    <w:p>
      <w:pPr>
        <w:pStyle w:val="2"/>
        <w:numPr>
          <w:ilvl w:val="0"/>
          <w:numId w:val="0"/>
        </w:numPr>
        <w:ind w:left="480" w:leftChars="200"/>
        <w:rPr>
          <w:rFonts w:hint="eastAsia"/>
          <w:lang w:val="en-US" w:eastAsia="zh-CN"/>
        </w:rPr>
      </w:pPr>
      <w:bookmarkStart w:id="29" w:name="_Toc10029"/>
      <w:r>
        <w:rPr>
          <w:rFonts w:hint="eastAsia"/>
          <w:lang w:val="en-US" w:eastAsia="zh-CN"/>
        </w:rPr>
        <w:t>七、企业后续在大模型领域的发展计划</w:t>
      </w:r>
      <w:bookmarkEnd w:id="29"/>
    </w:p>
    <w:p>
      <w:pPr>
        <w:numPr>
          <w:ilvl w:val="0"/>
          <w:numId w:val="0"/>
        </w:numPr>
        <w:spacing w:line="240" w:lineRule="auto"/>
        <w:rPr>
          <w:rFonts w:hint="eastAsia" w:eastAsia="宋体"/>
          <w:i/>
          <w:iCs/>
          <w:sz w:val="18"/>
          <w:szCs w:val="18"/>
          <w:lang w:eastAsia="zh-CN"/>
        </w:rPr>
      </w:pPr>
      <w:r>
        <w:rPr>
          <w:rFonts w:hint="eastAsia"/>
          <w:i/>
          <w:iCs/>
          <w:sz w:val="18"/>
          <w:szCs w:val="18"/>
          <w:lang w:val="en-US" w:eastAsia="zh-CN"/>
        </w:rPr>
        <w:t xml:space="preserve">     </w:t>
      </w:r>
      <w:r>
        <w:rPr>
          <w:rFonts w:hint="eastAsia"/>
          <w:i/>
          <w:iCs/>
          <w:sz w:val="18"/>
          <w:szCs w:val="18"/>
        </w:rPr>
        <w:t>说明：说明</w:t>
      </w:r>
      <w:r>
        <w:rPr>
          <w:rFonts w:hint="eastAsia"/>
          <w:i/>
          <w:iCs/>
          <w:sz w:val="18"/>
          <w:szCs w:val="18"/>
          <w:lang w:val="en-US" w:eastAsia="zh-CN"/>
        </w:rPr>
        <w:t>企业未来1-3年在大模型领域的研发、应用、市场拓展等方面的规划</w:t>
      </w:r>
      <w:r>
        <w:rPr>
          <w:rFonts w:hint="eastAsia"/>
          <w:i/>
          <w:iCs/>
          <w:sz w:val="18"/>
          <w:szCs w:val="18"/>
          <w:lang w:eastAsia="zh-CN"/>
        </w:rPr>
        <w:t>。</w:t>
      </w:r>
    </w:p>
    <w:p>
      <w:pPr>
        <w:ind w:firstLine="480"/>
      </w:pPr>
    </w:p>
    <w:sectPr>
      <w:footerReference r:id="rId11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</wne:keymaps>
  <wne:acds>
    <wne:acd wne:argValue="AQAAAAEA" wne:acdName="acd0" wne:fciIndexBasedOn="0065"/>
    <wne:acd wne:argValue="AQAAAAI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671F9"/>
    <w:multiLevelType w:val="multilevel"/>
    <w:tmpl w:val="B1B671F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yZTg3OTg2YmYwZTliYmM3YWUwNDcwM2IwY2ZjZTMifQ=="/>
    <w:docVar w:name="KSO_WPS_MARK_KEY" w:val="d1460b95-cdb2-4444-b8ee-2bcc30cc7cc7"/>
  </w:docVars>
  <w:rsids>
    <w:rsidRoot w:val="684D7D88"/>
    <w:rsid w:val="00034E94"/>
    <w:rsid w:val="000D5153"/>
    <w:rsid w:val="002C6AB5"/>
    <w:rsid w:val="003C7A1E"/>
    <w:rsid w:val="0059735B"/>
    <w:rsid w:val="00793BF8"/>
    <w:rsid w:val="007F042F"/>
    <w:rsid w:val="0093287D"/>
    <w:rsid w:val="009B1F17"/>
    <w:rsid w:val="00C80F48"/>
    <w:rsid w:val="00D0486C"/>
    <w:rsid w:val="00FE1FF5"/>
    <w:rsid w:val="00FE230F"/>
    <w:rsid w:val="01B55611"/>
    <w:rsid w:val="01CB7B46"/>
    <w:rsid w:val="01FD6CDD"/>
    <w:rsid w:val="044C0C16"/>
    <w:rsid w:val="06034FEC"/>
    <w:rsid w:val="06F24FBD"/>
    <w:rsid w:val="09A3577C"/>
    <w:rsid w:val="0C044A0F"/>
    <w:rsid w:val="0CC17E6B"/>
    <w:rsid w:val="0D3B3F1D"/>
    <w:rsid w:val="0DB735A4"/>
    <w:rsid w:val="0F2413EE"/>
    <w:rsid w:val="0FA4224E"/>
    <w:rsid w:val="10CC380A"/>
    <w:rsid w:val="121675E9"/>
    <w:rsid w:val="128633F2"/>
    <w:rsid w:val="13086650"/>
    <w:rsid w:val="13D03611"/>
    <w:rsid w:val="13EC5F71"/>
    <w:rsid w:val="145767AD"/>
    <w:rsid w:val="15735EBE"/>
    <w:rsid w:val="160F05AC"/>
    <w:rsid w:val="17D42FA4"/>
    <w:rsid w:val="18E24339"/>
    <w:rsid w:val="19D05F67"/>
    <w:rsid w:val="19D43730"/>
    <w:rsid w:val="1B450761"/>
    <w:rsid w:val="1CBD66FD"/>
    <w:rsid w:val="207B4905"/>
    <w:rsid w:val="20FB36A7"/>
    <w:rsid w:val="213C22E6"/>
    <w:rsid w:val="2221328A"/>
    <w:rsid w:val="228D0F0B"/>
    <w:rsid w:val="22B81E40"/>
    <w:rsid w:val="238812B1"/>
    <w:rsid w:val="240F3CE2"/>
    <w:rsid w:val="24572F93"/>
    <w:rsid w:val="27A47FDD"/>
    <w:rsid w:val="297445E7"/>
    <w:rsid w:val="29885530"/>
    <w:rsid w:val="2A0911D4"/>
    <w:rsid w:val="2A461AE0"/>
    <w:rsid w:val="2BD61589"/>
    <w:rsid w:val="2C475FE3"/>
    <w:rsid w:val="2C5C1A8E"/>
    <w:rsid w:val="2CC633AC"/>
    <w:rsid w:val="2CF0667B"/>
    <w:rsid w:val="2DC23B73"/>
    <w:rsid w:val="2E4C37F6"/>
    <w:rsid w:val="300466C5"/>
    <w:rsid w:val="30323FB6"/>
    <w:rsid w:val="305D7EC3"/>
    <w:rsid w:val="306E1D90"/>
    <w:rsid w:val="317A4570"/>
    <w:rsid w:val="31A86E3B"/>
    <w:rsid w:val="329425E2"/>
    <w:rsid w:val="32F83B93"/>
    <w:rsid w:val="3341553A"/>
    <w:rsid w:val="34321327"/>
    <w:rsid w:val="352944D8"/>
    <w:rsid w:val="366D4898"/>
    <w:rsid w:val="372F7A02"/>
    <w:rsid w:val="375815A3"/>
    <w:rsid w:val="37D921E5"/>
    <w:rsid w:val="3806412E"/>
    <w:rsid w:val="39777F08"/>
    <w:rsid w:val="39BC3B6C"/>
    <w:rsid w:val="3B787F67"/>
    <w:rsid w:val="3B862684"/>
    <w:rsid w:val="3CE70527"/>
    <w:rsid w:val="3D2C314C"/>
    <w:rsid w:val="3DC15BF5"/>
    <w:rsid w:val="3E6E5583"/>
    <w:rsid w:val="3FE200A5"/>
    <w:rsid w:val="40721429"/>
    <w:rsid w:val="423A5F76"/>
    <w:rsid w:val="42957E13"/>
    <w:rsid w:val="43547FC2"/>
    <w:rsid w:val="43FC569C"/>
    <w:rsid w:val="445265DF"/>
    <w:rsid w:val="466E4440"/>
    <w:rsid w:val="47C16315"/>
    <w:rsid w:val="482C45B3"/>
    <w:rsid w:val="486024AF"/>
    <w:rsid w:val="48D473D7"/>
    <w:rsid w:val="48D54E59"/>
    <w:rsid w:val="4AD4491F"/>
    <w:rsid w:val="4C107D48"/>
    <w:rsid w:val="4C7E684D"/>
    <w:rsid w:val="4C812D7E"/>
    <w:rsid w:val="4D6245D3"/>
    <w:rsid w:val="4DDD4E6D"/>
    <w:rsid w:val="4DDF5C24"/>
    <w:rsid w:val="4DEF766B"/>
    <w:rsid w:val="4DFA2A5E"/>
    <w:rsid w:val="4E235B10"/>
    <w:rsid w:val="4E323FA5"/>
    <w:rsid w:val="4E4B32B9"/>
    <w:rsid w:val="4E87489D"/>
    <w:rsid w:val="4EC512BE"/>
    <w:rsid w:val="4F416D64"/>
    <w:rsid w:val="4FA62E9D"/>
    <w:rsid w:val="50A56CB1"/>
    <w:rsid w:val="514C537E"/>
    <w:rsid w:val="53E915AA"/>
    <w:rsid w:val="54DE6C35"/>
    <w:rsid w:val="57931C5D"/>
    <w:rsid w:val="5849381E"/>
    <w:rsid w:val="59CD1026"/>
    <w:rsid w:val="59F65FAC"/>
    <w:rsid w:val="5CE70651"/>
    <w:rsid w:val="5D0001D0"/>
    <w:rsid w:val="5D2D075A"/>
    <w:rsid w:val="5D6B1282"/>
    <w:rsid w:val="5D900CE9"/>
    <w:rsid w:val="5ECD2B38"/>
    <w:rsid w:val="60597AB8"/>
    <w:rsid w:val="61E84C4F"/>
    <w:rsid w:val="636D5D54"/>
    <w:rsid w:val="63DD3261"/>
    <w:rsid w:val="63F55D49"/>
    <w:rsid w:val="64416899"/>
    <w:rsid w:val="64B67287"/>
    <w:rsid w:val="65BA4B55"/>
    <w:rsid w:val="66F978FF"/>
    <w:rsid w:val="6796339F"/>
    <w:rsid w:val="6832131A"/>
    <w:rsid w:val="684D7D88"/>
    <w:rsid w:val="696A0960"/>
    <w:rsid w:val="69B55D5F"/>
    <w:rsid w:val="6A047FD5"/>
    <w:rsid w:val="6A2E5B11"/>
    <w:rsid w:val="6A5433CD"/>
    <w:rsid w:val="6ADB4496"/>
    <w:rsid w:val="6AEC1C54"/>
    <w:rsid w:val="6E6B7334"/>
    <w:rsid w:val="6EBE7228"/>
    <w:rsid w:val="6F975F07"/>
    <w:rsid w:val="700E441B"/>
    <w:rsid w:val="71014508"/>
    <w:rsid w:val="7395275D"/>
    <w:rsid w:val="73A5504A"/>
    <w:rsid w:val="76027742"/>
    <w:rsid w:val="76634D94"/>
    <w:rsid w:val="77277B70"/>
    <w:rsid w:val="79AC4C41"/>
    <w:rsid w:val="7A965738"/>
    <w:rsid w:val="7BDC10B2"/>
    <w:rsid w:val="7E8C3391"/>
    <w:rsid w:val="7FF5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02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ind w:firstLine="643"/>
      <w:outlineLvl w:val="0"/>
    </w:pPr>
    <w:rPr>
      <w:rFonts w:eastAsia="黑体"/>
      <w:b/>
      <w:kern w:val="44"/>
      <w:sz w:val="30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1"/>
      </w:numPr>
      <w:ind w:firstLine="643"/>
      <w:outlineLvl w:val="1"/>
    </w:pPr>
    <w:rPr>
      <w:rFonts w:eastAsia="黑体"/>
      <w:b/>
      <w:sz w:val="28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1"/>
      </w:numPr>
      <w:spacing w:line="560" w:lineRule="exact"/>
      <w:ind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Chars="0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Chars="0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autoRedefine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3">
    <w:name w:val="toc 1"/>
    <w:basedOn w:val="1"/>
    <w:next w:val="1"/>
    <w:autoRedefine/>
    <w:qFormat/>
    <w:uiPriority w:val="0"/>
  </w:style>
  <w:style w:type="paragraph" w:styleId="14">
    <w:name w:val="toc 2"/>
    <w:basedOn w:val="1"/>
    <w:next w:val="1"/>
    <w:autoRedefine/>
    <w:qFormat/>
    <w:uiPriority w:val="0"/>
    <w:pPr>
      <w:ind w:left="420" w:leftChars="200"/>
    </w:pPr>
  </w:style>
  <w:style w:type="paragraph" w:styleId="1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</w:rPr>
  </w:style>
  <w:style w:type="character" w:styleId="18">
    <w:name w:val="HTML Code"/>
    <w:basedOn w:val="17"/>
    <w:autoRedefine/>
    <w:qFormat/>
    <w:uiPriority w:val="0"/>
    <w:rPr>
      <w:rFonts w:ascii="Courier New" w:hAnsi="Courier New"/>
      <w:sz w:val="20"/>
    </w:rPr>
  </w:style>
  <w:style w:type="paragraph" w:customStyle="1" w:styleId="19">
    <w:name w:val="标题样式"/>
    <w:basedOn w:val="1"/>
    <w:autoRedefine/>
    <w:qFormat/>
    <w:uiPriority w:val="0"/>
    <w:pPr>
      <w:ind w:firstLine="0" w:firstLineChars="0"/>
      <w:jc w:val="center"/>
    </w:pPr>
    <w:rPr>
      <w:rFonts w:hint="eastAsia" w:eastAsia="方正小标宋简体"/>
      <w:sz w:val="36"/>
    </w:rPr>
  </w:style>
  <w:style w:type="paragraph" w:customStyle="1" w:styleId="20">
    <w:name w:val="标题1"/>
    <w:basedOn w:val="1"/>
    <w:autoRedefine/>
    <w:qFormat/>
    <w:uiPriority w:val="0"/>
    <w:rPr>
      <w:rFonts w:ascii="黑体" w:hAnsi="黑体" w:eastAsia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513</Words>
  <Characters>2926</Characters>
  <Lines>24</Lines>
  <Paragraphs>6</Paragraphs>
  <TotalTime>0</TotalTime>
  <ScaleCrop>false</ScaleCrop>
  <LinksUpToDate>false</LinksUpToDate>
  <CharactersWithSpaces>3433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2025-02-28T05:56:00Z</dcterms:created>
  <dc:creator>Cecilia Zhang</dc:creator>
  <cp:lastModifiedBy>卿～</cp:lastModifiedBy>
  <dcterms:modified xsi:type="dcterms:W3CDTF">2025-03-05T06:27:41Z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E24B7FCC484740BE8285082BE1F5E694_13</vt:lpwstr>
  </property>
</Properties>
</file>