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078D">
      <w:pPr>
        <w:snapToGrid w:val="0"/>
        <w:spacing w:line="700" w:lineRule="exact"/>
        <w:jc w:val="center"/>
        <w:rPr>
          <w:rFonts w:ascii="华文中宋" w:hAnsi="宋体" w:eastAsia="华文中宋"/>
          <w:b/>
          <w:spacing w:val="-4"/>
          <w:sz w:val="44"/>
        </w:rPr>
      </w:pPr>
      <w:bookmarkStart w:id="0" w:name="_GoBack"/>
      <w:r>
        <w:rPr>
          <w:rFonts w:hint="eastAsia" w:ascii="华文中宋" w:hAnsi="宋体" w:eastAsia="华文中宋"/>
          <w:b/>
          <w:spacing w:val="-4"/>
          <w:sz w:val="44"/>
        </w:rPr>
        <w:t>20</w:t>
      </w:r>
      <w:r>
        <w:rPr>
          <w:rFonts w:ascii="华文中宋" w:hAnsi="宋体" w:eastAsia="华文中宋"/>
          <w:b/>
          <w:spacing w:val="-4"/>
          <w:sz w:val="44"/>
        </w:rPr>
        <w:t>23</w:t>
      </w:r>
      <w:r>
        <w:rPr>
          <w:rFonts w:ascii="Times New Roman" w:hAnsi="Times New Roman" w:eastAsia="黑体"/>
          <w:sz w:val="44"/>
          <w:szCs w:val="44"/>
        </w:rPr>
        <w:t>-</w:t>
      </w:r>
      <w:r>
        <w:rPr>
          <w:rFonts w:hint="eastAsia" w:ascii="华文中宋" w:hAnsi="宋体" w:eastAsia="华文中宋"/>
          <w:b/>
          <w:spacing w:val="-4"/>
          <w:sz w:val="44"/>
        </w:rPr>
        <w:t>20</w:t>
      </w:r>
      <w:r>
        <w:rPr>
          <w:rFonts w:ascii="华文中宋" w:hAnsi="宋体" w:eastAsia="华文中宋"/>
          <w:b/>
          <w:spacing w:val="-4"/>
          <w:sz w:val="44"/>
        </w:rPr>
        <w:t>24</w:t>
      </w:r>
      <w:r>
        <w:rPr>
          <w:rFonts w:hint="eastAsia" w:ascii="华文中宋" w:hAnsi="宋体" w:eastAsia="华文中宋"/>
          <w:b/>
          <w:spacing w:val="-4"/>
          <w:sz w:val="44"/>
        </w:rPr>
        <w:t>年</w:t>
      </w:r>
    </w:p>
    <w:p w14:paraId="1B1AFE1F">
      <w:pPr>
        <w:snapToGrid w:val="0"/>
        <w:spacing w:line="700" w:lineRule="exact"/>
        <w:jc w:val="center"/>
        <w:rPr>
          <w:rFonts w:ascii="华文中宋" w:hAnsi="宋体" w:eastAsia="华文中宋"/>
          <w:b/>
          <w:spacing w:val="-4"/>
          <w:sz w:val="44"/>
        </w:rPr>
      </w:pPr>
      <w:r>
        <w:rPr>
          <w:rFonts w:hint="eastAsia" w:ascii="华文中宋" w:hAnsi="宋体" w:eastAsia="华文中宋"/>
          <w:b/>
          <w:spacing w:val="-4"/>
          <w:sz w:val="44"/>
        </w:rPr>
        <w:t>上海市优秀青年企业家评选推荐表</w:t>
      </w:r>
    </w:p>
    <w:bookmarkEnd w:id="0"/>
    <w:p w14:paraId="1EA65A25">
      <w:pPr>
        <w:spacing w:line="700" w:lineRule="exact"/>
        <w:jc w:val="center"/>
        <w:rPr>
          <w:rFonts w:ascii="华文中宋" w:hAnsi="宋体" w:eastAsia="华文中宋"/>
          <w:b/>
          <w:spacing w:val="-4"/>
          <w:sz w:val="44"/>
        </w:rPr>
      </w:pPr>
    </w:p>
    <w:p w14:paraId="4951A5E9">
      <w:pPr>
        <w:spacing w:line="700" w:lineRule="exact"/>
        <w:jc w:val="center"/>
        <w:rPr>
          <w:rFonts w:ascii="华文中宋" w:hAnsi="宋体" w:eastAsia="华文中宋"/>
          <w:b/>
          <w:spacing w:val="-4"/>
          <w:sz w:val="44"/>
        </w:rPr>
      </w:pPr>
    </w:p>
    <w:p w14:paraId="5A3F55AA">
      <w:pPr>
        <w:spacing w:line="700" w:lineRule="exact"/>
        <w:rPr>
          <w:sz w:val="28"/>
        </w:rPr>
      </w:pPr>
    </w:p>
    <w:p w14:paraId="76BA5C44">
      <w:pPr>
        <w:spacing w:line="700" w:lineRule="exact"/>
        <w:rPr>
          <w:sz w:val="28"/>
        </w:rPr>
      </w:pPr>
    </w:p>
    <w:p w14:paraId="110BBFA2">
      <w:pPr>
        <w:spacing w:line="700" w:lineRule="exact"/>
        <w:rPr>
          <w:sz w:val="28"/>
        </w:rPr>
      </w:pPr>
    </w:p>
    <w:p w14:paraId="5A16D581">
      <w:pPr>
        <w:tabs>
          <w:tab w:val="left" w:pos="720"/>
          <w:tab w:val="left" w:pos="900"/>
        </w:tabs>
        <w:spacing w:line="700" w:lineRule="exact"/>
        <w:ind w:firstLine="750" w:firstLineChars="2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sz w:val="30"/>
          <w:szCs w:val="30"/>
          <w:u w:val="single"/>
        </w:rPr>
        <w:t xml:space="preserve">                                    </w:t>
      </w:r>
    </w:p>
    <w:p w14:paraId="23ADB78F">
      <w:pPr>
        <w:tabs>
          <w:tab w:val="left" w:pos="720"/>
          <w:tab w:val="left" w:pos="900"/>
        </w:tabs>
        <w:spacing w:line="700" w:lineRule="exact"/>
        <w:ind w:firstLine="750" w:firstLineChars="2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单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位：（章）</w:t>
      </w:r>
      <w:r>
        <w:rPr>
          <w:sz w:val="30"/>
          <w:szCs w:val="30"/>
          <w:u w:val="single"/>
        </w:rPr>
        <w:t xml:space="preserve">                               </w:t>
      </w:r>
    </w:p>
    <w:p w14:paraId="699BB126">
      <w:pPr>
        <w:tabs>
          <w:tab w:val="left" w:pos="720"/>
          <w:tab w:val="left" w:pos="900"/>
        </w:tabs>
        <w:spacing w:line="700" w:lineRule="exact"/>
        <w:ind w:firstLine="750" w:firstLineChars="2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报荐形式：（1）企业自荐（名称）</w:t>
      </w:r>
      <w:r>
        <w:rPr>
          <w:sz w:val="30"/>
          <w:szCs w:val="30"/>
          <w:u w:val="single"/>
        </w:rPr>
        <w:t xml:space="preserve">                </w:t>
      </w:r>
    </w:p>
    <w:p w14:paraId="69A735F6">
      <w:pPr>
        <w:tabs>
          <w:tab w:val="left" w:pos="720"/>
          <w:tab w:val="left" w:pos="900"/>
        </w:tabs>
        <w:spacing w:line="700" w:lineRule="exact"/>
        <w:ind w:firstLine="2100" w:firstLineChars="700"/>
        <w:rPr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）组织推荐（名称）</w:t>
      </w:r>
      <w:r>
        <w:rPr>
          <w:sz w:val="30"/>
          <w:szCs w:val="30"/>
          <w:u w:val="single"/>
        </w:rPr>
        <w:t xml:space="preserve">               </w:t>
      </w:r>
    </w:p>
    <w:p w14:paraId="3669E70A">
      <w:pPr>
        <w:tabs>
          <w:tab w:val="left" w:pos="720"/>
          <w:tab w:val="left" w:pos="900"/>
        </w:tabs>
        <w:spacing w:line="700" w:lineRule="exact"/>
        <w:ind w:firstLine="2100" w:firstLineChars="700"/>
        <w:rPr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）专家举荐（名称）</w:t>
      </w:r>
      <w:r>
        <w:rPr>
          <w:sz w:val="30"/>
          <w:szCs w:val="30"/>
          <w:u w:val="single"/>
        </w:rPr>
        <w:t xml:space="preserve">               </w:t>
      </w:r>
    </w:p>
    <w:p w14:paraId="6BEA6546">
      <w:pPr>
        <w:tabs>
          <w:tab w:val="left" w:pos="720"/>
          <w:tab w:val="left" w:pos="900"/>
        </w:tabs>
        <w:spacing w:line="860" w:lineRule="exact"/>
        <w:ind w:firstLine="2100" w:firstLineChars="700"/>
        <w:rPr>
          <w:sz w:val="30"/>
          <w:szCs w:val="30"/>
        </w:rPr>
      </w:pPr>
    </w:p>
    <w:p w14:paraId="4C6CB75C">
      <w:pPr>
        <w:tabs>
          <w:tab w:val="left" w:pos="720"/>
          <w:tab w:val="left" w:pos="900"/>
        </w:tabs>
        <w:spacing w:line="860" w:lineRule="exact"/>
        <w:ind w:firstLine="2100" w:firstLineChars="700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填报时间：2</w:t>
      </w:r>
      <w:r>
        <w:rPr>
          <w:sz w:val="30"/>
          <w:szCs w:val="30"/>
        </w:rPr>
        <w:t>025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2E2AD0CB">
      <w:pPr>
        <w:tabs>
          <w:tab w:val="left" w:pos="720"/>
          <w:tab w:val="left" w:pos="900"/>
        </w:tabs>
        <w:spacing w:line="860" w:lineRule="exact"/>
        <w:ind w:firstLine="2100" w:firstLineChars="700"/>
        <w:rPr>
          <w:sz w:val="30"/>
          <w:szCs w:val="30"/>
        </w:rPr>
      </w:pPr>
    </w:p>
    <w:p w14:paraId="63422357">
      <w:pPr>
        <w:tabs>
          <w:tab w:val="left" w:pos="720"/>
          <w:tab w:val="left" w:pos="900"/>
        </w:tabs>
        <w:spacing w:after="156" w:afterLines="50" w:line="520" w:lineRule="exact"/>
        <w:jc w:val="center"/>
        <w:rPr>
          <w:rFonts w:ascii="黑体" w:hAnsi="黑体" w:eastAsia="黑体"/>
          <w:sz w:val="36"/>
          <w:szCs w:val="36"/>
        </w:rPr>
      </w:pPr>
    </w:p>
    <w:p w14:paraId="1C331C0B">
      <w:pPr>
        <w:tabs>
          <w:tab w:val="left" w:pos="720"/>
          <w:tab w:val="left" w:pos="900"/>
        </w:tabs>
        <w:spacing w:after="156" w:afterLines="50"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申报材料及填表说明</w:t>
      </w:r>
    </w:p>
    <w:p w14:paraId="711D98E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1、申报材料请按照（1）评选推荐表、（2）全面业绩材料、（3）2024年度企业财务报表（资产负债表、损益表、现金流量表）、（4）企业家及企业近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年所获省市级（含）以上荣誉、（5）其它有关证明材料的先后顺序装订成册，一式2份。</w:t>
      </w:r>
    </w:p>
    <w:p w14:paraId="047B1259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候选人全面业绩材料（限5000字以内）请按照评选通知中五个方面评选条件的内容进行撰写，条理清楚，重点突出。在此基础上凝练500字以内的简介和候选人业绩特征或特点的关键短句（限80字以内）填入表格内。</w:t>
      </w:r>
    </w:p>
    <w:p w14:paraId="022252BE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推荐评选表中，企业性质栏指：企业属国有独资，国有控股（有限责任或股份有限）；或私人独资，私人控股（有限责任或股份有限）；或港澳台独资，港澳台投资；或外商独资，外商投资（有限责任或股份有限）等何种类型。</w:t>
      </w:r>
    </w:p>
    <w:p w14:paraId="572EDA6E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4、所属行业按企业主营业务，根据国家统计局规定的行业分类填写。</w:t>
      </w:r>
    </w:p>
    <w:p w14:paraId="2A734183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、推荐评选表中“主要社会职务”填写区县级以上（含）社会职务，任职如有届数或时间，也请注明；推荐评选表中“获奖情况”填写个人及企业获得市级以上荣誉及相关奖项情况。</w:t>
      </w:r>
    </w:p>
    <w:p w14:paraId="54F152A2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业绩材料和推荐评选表中的内容及有关数据要保证客观真实，推荐评选表中各项指标数据要填写齐全，其中，财务指标数据应根据当年度经审计的财务报表数据填写，单位为万元。非财务指标可使用相关统计数据，行业排名可不限1个。指标数据填报完成后，并附2024年度企业财务报表（资产负债表、损益表、现金流量表）。</w:t>
      </w:r>
    </w:p>
    <w:p w14:paraId="2D6438BD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、所报各种材料请用A4纸打印或复印，业绩材料正文和推荐评选表请用仿宋小四号字体，行距设置为固定值20磅打印。</w:t>
      </w:r>
    </w:p>
    <w:p w14:paraId="482B4E17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、表格电子版和材料</w:t>
      </w:r>
      <w:r>
        <w:rPr>
          <w:rFonts w:ascii="仿宋" w:hAnsi="仿宋" w:eastAsia="仿宋"/>
          <w:sz w:val="28"/>
          <w:szCs w:val="28"/>
        </w:rPr>
        <w:t>扫描</w:t>
      </w:r>
      <w:r>
        <w:rPr>
          <w:rFonts w:hint="eastAsia" w:ascii="仿宋" w:hAnsi="仿宋" w:eastAsia="仿宋"/>
          <w:sz w:val="28"/>
          <w:szCs w:val="28"/>
        </w:rPr>
        <w:t>P</w:t>
      </w:r>
      <w:r>
        <w:rPr>
          <w:rFonts w:ascii="仿宋" w:hAnsi="仿宋" w:eastAsia="仿宋"/>
          <w:sz w:val="28"/>
          <w:szCs w:val="28"/>
        </w:rPr>
        <w:t>DF版本请发送至shqingqixie@163.</w:t>
      </w:r>
    </w:p>
    <w:p w14:paraId="2B119BF6"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com</w:t>
      </w:r>
      <w:r>
        <w:rPr>
          <w:rFonts w:hint="eastAsia" w:ascii="仿宋" w:hAnsi="仿宋" w:eastAsia="仿宋"/>
          <w:sz w:val="28"/>
          <w:szCs w:val="28"/>
        </w:rPr>
        <w:t>邮箱，纸质材料盖章完成后一并寄送评选表彰工作办公室（东湖路9号东湖大厦2</w:t>
      </w:r>
      <w:r>
        <w:rPr>
          <w:rFonts w:ascii="仿宋" w:hAnsi="仿宋" w:eastAsia="仿宋"/>
          <w:sz w:val="28"/>
          <w:szCs w:val="28"/>
        </w:rPr>
        <w:t>202-2204</w:t>
      </w:r>
      <w:r>
        <w:rPr>
          <w:rFonts w:hint="eastAsia" w:ascii="仿宋" w:hAnsi="仿宋" w:eastAsia="仿宋"/>
          <w:sz w:val="28"/>
          <w:szCs w:val="28"/>
        </w:rPr>
        <w:t>室市青企协秘书处）收。</w:t>
      </w:r>
    </w:p>
    <w:p w14:paraId="19A15559"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3"/>
        <w:tblW w:w="10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5"/>
        <w:gridCol w:w="57"/>
        <w:gridCol w:w="510"/>
        <w:gridCol w:w="544"/>
        <w:gridCol w:w="833"/>
        <w:gridCol w:w="19"/>
        <w:gridCol w:w="142"/>
        <w:gridCol w:w="851"/>
        <w:gridCol w:w="141"/>
        <w:gridCol w:w="1275"/>
        <w:gridCol w:w="7"/>
        <w:gridCol w:w="1551"/>
        <w:gridCol w:w="1984"/>
        <w:gridCol w:w="819"/>
      </w:tblGrid>
      <w:tr w14:paraId="637233F8">
        <w:trPr>
          <w:gridAfter w:val="1"/>
          <w:wAfter w:w="814" w:type="dxa"/>
          <w:cantSplit/>
          <w:trHeight w:val="58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583C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AAAD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7B58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2B79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EC44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正面免冠</w:t>
            </w:r>
          </w:p>
          <w:p w14:paraId="4185063C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彩色照片</w:t>
            </w:r>
          </w:p>
          <w:p w14:paraId="156F8CA0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(2吋)</w:t>
            </w:r>
          </w:p>
        </w:tc>
      </w:tr>
      <w:tr w14:paraId="653B7FE3">
        <w:trPr>
          <w:gridAfter w:val="1"/>
          <w:wAfter w:w="814" w:type="dxa"/>
          <w:cantSplit/>
          <w:trHeight w:val="58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E6E0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DA9D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1796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出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生                                             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AA25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2701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18FA9AC">
        <w:trPr>
          <w:gridAfter w:val="1"/>
          <w:wAfter w:w="814" w:type="dxa"/>
          <w:cantSplit/>
          <w:trHeight w:val="58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7417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1611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95C9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政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治</w:t>
            </w:r>
          </w:p>
          <w:p w14:paraId="359B8E67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  貌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826E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84B3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183E06D2">
        <w:trPr>
          <w:gridAfter w:val="1"/>
          <w:wAfter w:w="814" w:type="dxa"/>
          <w:cantSplit/>
          <w:trHeight w:val="59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F855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  历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66E0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D579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  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698C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103D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773219">
        <w:trPr>
          <w:gridAfter w:val="1"/>
          <w:wAfter w:w="814" w:type="dxa"/>
          <w:cantSplit/>
          <w:trHeight w:val="60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5DE2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籍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D144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12DB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  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2140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A85C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9571D0">
        <w:trPr>
          <w:gridAfter w:val="1"/>
          <w:wAfter w:w="814" w:type="dxa"/>
          <w:cantSplit/>
          <w:trHeight w:val="63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8C5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企业名称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84C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03A5F512">
        <w:trPr>
          <w:gridAfter w:val="1"/>
          <w:wAfter w:w="814" w:type="dxa"/>
          <w:cantSplit/>
          <w:trHeight w:val="63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E3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</w:t>
            </w: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C64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9F7E">
            <w:pPr>
              <w:spacing w:line="2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任现职时间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98C3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FDAF3A">
        <w:trPr>
          <w:gridAfter w:val="1"/>
          <w:wAfter w:w="814" w:type="dxa"/>
          <w:cantSplit/>
          <w:trHeight w:val="59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D576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本人手机</w:t>
            </w: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AF5C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A11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微信号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303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05DA0E">
        <w:trPr>
          <w:gridAfter w:val="1"/>
          <w:wAfter w:w="814" w:type="dxa"/>
          <w:cantSplit/>
          <w:trHeight w:val="59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94C9">
            <w:pPr>
              <w:spacing w:line="320" w:lineRule="exact"/>
              <w:ind w:left="1" w:leftChars="-52" w:right="-109" w:rightChars="-52" w:hanging="110" w:hangingChars="46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号码</w:t>
            </w: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8BDE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B07D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已取得外国国籍或国（境）外永居权（长期居留许可）情况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6651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DF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9494" w:type="dxa"/>
            <w:gridSpan w:val="14"/>
            <w:noWrap w:val="0"/>
            <w:vAlign w:val="center"/>
          </w:tcPr>
          <w:p w14:paraId="4342705B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本人主要简历（以从业经历始，请勿断档）</w:t>
            </w:r>
          </w:p>
        </w:tc>
      </w:tr>
      <w:tr w14:paraId="1E44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6300E78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何时起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00BB682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何时止</w:t>
            </w:r>
          </w:p>
        </w:tc>
        <w:tc>
          <w:tcPr>
            <w:tcW w:w="3259" w:type="dxa"/>
            <w:gridSpan w:val="6"/>
            <w:noWrap w:val="0"/>
            <w:vAlign w:val="center"/>
          </w:tcPr>
          <w:p w14:paraId="3259FEE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253A8C2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任何职</w:t>
            </w:r>
          </w:p>
        </w:tc>
      </w:tr>
      <w:tr w14:paraId="3CA2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426F1458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63D8DD76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4AE7DF3D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7F92C7F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23F4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6B01FA14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589D628D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4A0EFFC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6B71AC06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8CE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28CCDE69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C745E31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331DF4E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615A5D79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43C2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4A19570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55430EF2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5129046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6DE6AD4C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198A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3EB21EC3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4FD1E3C1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2E2BA4E7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1FBCC338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7011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619941E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76CAE41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7BBBEB55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657DA10F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6812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19" w:type="dxa"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 w14:paraId="7BFB6170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101C0E8C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noWrap w:val="0"/>
            <w:vAlign w:val="center"/>
          </w:tcPr>
          <w:p w14:paraId="52D2D648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0CD582D9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6F32082F">
        <w:trPr>
          <w:gridAfter w:val="1"/>
          <w:wAfter w:w="814" w:type="dxa"/>
          <w:trHeight w:val="208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CBBC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</w:t>
            </w:r>
          </w:p>
          <w:p w14:paraId="392C059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社会</w:t>
            </w:r>
          </w:p>
          <w:p w14:paraId="493D0C9A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A1D4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上海市、区（含）以上</w:t>
            </w:r>
          </w:p>
          <w:p w14:paraId="77E0A99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96035A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D443F6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01B4BB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03E5A6">
        <w:trPr>
          <w:gridAfter w:val="1"/>
          <w:wAfter w:w="814" w:type="dxa"/>
          <w:trHeight w:val="240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8858"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奖誉</w:t>
            </w:r>
          </w:p>
          <w:p w14:paraId="5D0E003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情况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AEB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2C5027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19F34D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C8DCDB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BF33BB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448122">
        <w:trPr>
          <w:gridAfter w:val="1"/>
          <w:wAfter w:w="814" w:type="dxa"/>
          <w:trHeight w:val="240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FFD5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参加社会</w:t>
            </w:r>
          </w:p>
          <w:p w14:paraId="775B5786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公益事业</w:t>
            </w:r>
          </w:p>
          <w:p w14:paraId="40D0DA64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情况</w:t>
            </w:r>
          </w:p>
          <w:p w14:paraId="0A8804B7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（注明时间和项目）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367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CAB728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D573FC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9C9E50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921EFBB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1434F9">
        <w:trPr>
          <w:gridAfter w:val="1"/>
          <w:wAfter w:w="814" w:type="dxa"/>
          <w:trHeight w:val="549" w:hRule="atLeast"/>
          <w:jc w:val="center"/>
        </w:trPr>
        <w:tc>
          <w:tcPr>
            <w:tcW w:w="9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B8EC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企业主要情况</w:t>
            </w:r>
          </w:p>
        </w:tc>
      </w:tr>
      <w:tr w14:paraId="587F7AAD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EE52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81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FA0F">
            <w:pPr>
              <w:ind w:left="-2" w:leftChars="-50" w:right="-158" w:rightChars="-75" w:hanging="103" w:hangingChars="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法定代表人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9C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0DD0E54E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6B46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设立时间</w:t>
            </w: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11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01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企业性质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E6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05142F70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8BDB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注册资金</w:t>
            </w: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B958">
            <w:pPr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（万元）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B6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所属行业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6F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</w:t>
            </w:r>
          </w:p>
        </w:tc>
      </w:tr>
      <w:tr w14:paraId="492B9934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4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C849">
            <w:pPr>
              <w:spacing w:line="0" w:lineRule="atLeast"/>
              <w:ind w:leftChars="-55" w:right="-145" w:rightChars="-69" w:hanging="115" w:hangingChars="48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19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35B383">
        <w:trPr>
          <w:gridAfter w:val="1"/>
          <w:wAfter w:w="814" w:type="dxa"/>
          <w:cantSplit/>
          <w:trHeight w:val="243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94BC">
            <w:pPr>
              <w:spacing w:line="0" w:lineRule="atLeast"/>
              <w:ind w:leftChars="-55" w:right="-145" w:rightChars="-69" w:hanging="115" w:hangingChars="48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企业认定情况</w:t>
            </w:r>
          </w:p>
        </w:tc>
        <w:tc>
          <w:tcPr>
            <w:tcW w:w="7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9794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科技型中小企业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民营科技企业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科技小巨人企业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0B907382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专精特新企业（省市级）□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专精特新小巨人企业（省市级）□</w:t>
            </w:r>
          </w:p>
          <w:p w14:paraId="0FD52E1E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专精特新企业（国家级）□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专精特新小巨人企业（国家级）□</w:t>
            </w:r>
          </w:p>
          <w:p w14:paraId="738E7521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企业技术中心 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科技企业孵化器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技术先进型服务企业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478E7EFB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独角兽企业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瞪羚企业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雏鹰企业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牛羚企业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51E87490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创新型企业□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技术创新示范企业 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隐形冠军企业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060AC457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_GB231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14:paraId="56AAC440">
            <w:pPr>
              <w:spacing w:line="400" w:lineRule="exact"/>
              <w:ind w:firstLine="916" w:firstLineChars="382"/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                                                 </w:t>
            </w:r>
          </w:p>
        </w:tc>
      </w:tr>
      <w:tr w14:paraId="542B7821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15E3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指标数据</w:t>
            </w:r>
          </w:p>
          <w:p w14:paraId="161B909C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（万元）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00A3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4555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</w:p>
        </w:tc>
      </w:tr>
      <w:tr w14:paraId="13C854F6">
        <w:trPr>
          <w:gridAfter w:val="1"/>
          <w:wAfter w:w="814" w:type="dxa"/>
          <w:cantSplit/>
          <w:trHeight w:val="339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36A9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总资产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4F9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6E4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EE0DE6">
        <w:trPr>
          <w:gridAfter w:val="1"/>
          <w:wAfter w:w="814" w:type="dxa"/>
          <w:cantSplit/>
          <w:trHeight w:val="303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27B7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营业收入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997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41F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E03904">
        <w:trPr>
          <w:gridAfter w:val="1"/>
          <w:wAfter w:w="814" w:type="dxa"/>
          <w:cantSplit/>
          <w:trHeight w:val="295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9AAB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利润总额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DE7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D0D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2612CA">
        <w:trPr>
          <w:gridAfter w:val="1"/>
          <w:wAfter w:w="814" w:type="dxa"/>
          <w:cantSplit/>
          <w:trHeight w:val="132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CBB3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纳税总额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19E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9F1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CB3FD6">
        <w:trPr>
          <w:gridAfter w:val="1"/>
          <w:wAfter w:w="814" w:type="dxa"/>
          <w:cantSplit/>
          <w:trHeight w:val="132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E85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职工人数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1D5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37F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EA22CA">
        <w:trPr>
          <w:gridAfter w:val="1"/>
          <w:wAfter w:w="814" w:type="dxa"/>
          <w:cantSplit/>
          <w:trHeight w:val="230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72D8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资产负债率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F62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BB4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F07D23">
        <w:trPr>
          <w:gridAfter w:val="1"/>
          <w:wAfter w:w="814" w:type="dxa"/>
          <w:cantSplit/>
          <w:trHeight w:val="208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0CA7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海外营业收入占比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782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48C2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96CBBA">
        <w:trPr>
          <w:gridAfter w:val="1"/>
          <w:wAfter w:w="814" w:type="dxa"/>
          <w:cantSplit/>
          <w:trHeight w:val="171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321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研发费用金额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234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FF9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CBD79D">
        <w:trPr>
          <w:gridAfter w:val="1"/>
          <w:wAfter w:w="814" w:type="dxa"/>
          <w:cantSplit/>
          <w:trHeight w:val="149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8532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研发费用占比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1492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0CA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8DAE24">
        <w:trPr>
          <w:gridAfter w:val="1"/>
          <w:wAfter w:w="814" w:type="dxa"/>
          <w:cantSplit/>
          <w:trHeight w:val="269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4105">
            <w:pPr>
              <w:spacing w:line="440" w:lineRule="exact"/>
              <w:ind w:left="-42" w:leftChars="-122" w:right="-143" w:rightChars="-68" w:hanging="214" w:hangingChars="107"/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主要产品市场占有率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2FFE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85C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5D7646">
        <w:trPr>
          <w:gridAfter w:val="1"/>
          <w:wAfter w:w="814" w:type="dxa"/>
          <w:cantSplit/>
          <w:trHeight w:val="549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937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国内行业排名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A42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E83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F4C802">
        <w:trPr>
          <w:gridAfter w:val="1"/>
          <w:wAfter w:w="814" w:type="dxa"/>
          <w:cantSplit/>
          <w:trHeight w:val="100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234A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国际行业排名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59F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C87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B512ED">
        <w:trPr>
          <w:gridAfter w:val="1"/>
          <w:wAfter w:w="814" w:type="dxa"/>
          <w:cantSplit/>
          <w:trHeight w:val="91" w:hRule="atLeast"/>
          <w:jc w:val="center"/>
        </w:trPr>
        <w:tc>
          <w:tcPr>
            <w:tcW w:w="21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9186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年员工参加社会保险情况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E7F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保险名称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200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应保人数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ED51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实保人数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F8C1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参保率</w:t>
            </w:r>
          </w:p>
        </w:tc>
      </w:tr>
      <w:tr w14:paraId="63779397">
        <w:trPr>
          <w:gridAfter w:val="1"/>
          <w:wAfter w:w="814" w:type="dxa"/>
          <w:cantSplit/>
          <w:trHeight w:val="55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6D7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6D45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医疗保险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15C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746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449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3E58A1">
        <w:trPr>
          <w:gridAfter w:val="1"/>
          <w:wAfter w:w="814" w:type="dxa"/>
          <w:cantSplit/>
          <w:trHeight w:val="175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DA2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CA56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养老保险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9D8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8A4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754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315FAE">
        <w:trPr>
          <w:gridAfter w:val="1"/>
          <w:wAfter w:w="814" w:type="dxa"/>
          <w:cantSplit/>
          <w:trHeight w:val="153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658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8BF5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工伤保险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387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4C7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7D1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714265">
        <w:trPr>
          <w:gridAfter w:val="1"/>
          <w:wAfter w:w="814" w:type="dxa"/>
          <w:cantSplit/>
          <w:trHeight w:val="131" w:hRule="atLeast"/>
          <w:jc w:val="center"/>
        </w:trPr>
        <w:tc>
          <w:tcPr>
            <w:tcW w:w="21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C682"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年员工参加社会保险情况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E2E5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保险名称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3344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应保人数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C730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实保人数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6CD7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参保率</w:t>
            </w:r>
          </w:p>
        </w:tc>
      </w:tr>
      <w:tr w14:paraId="5978877F">
        <w:trPr>
          <w:gridAfter w:val="1"/>
          <w:wAfter w:w="814" w:type="dxa"/>
          <w:cantSplit/>
          <w:trHeight w:val="507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6D8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D877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医疗保险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835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911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12D2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580874">
        <w:trPr>
          <w:gridAfter w:val="1"/>
          <w:wAfter w:w="814" w:type="dxa"/>
          <w:cantSplit/>
          <w:trHeight w:val="41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A63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6CE5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养老保险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5F4B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37F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7D6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1B8B74">
        <w:trPr>
          <w:gridAfter w:val="1"/>
          <w:wAfter w:w="814" w:type="dxa"/>
          <w:cantSplit/>
          <w:trHeight w:val="123" w:hRule="atLeast"/>
          <w:jc w:val="center"/>
        </w:trPr>
        <w:tc>
          <w:tcPr>
            <w:tcW w:w="2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F3F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9C7F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工伤保险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EAA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653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125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D31097">
        <w:trPr>
          <w:gridAfter w:val="1"/>
          <w:wAfter w:w="814" w:type="dxa"/>
          <w:cantSplit/>
          <w:trHeight w:val="1287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B07B">
            <w:pPr>
              <w:spacing w:line="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近三年来有无重大劳动争议、安全生产事故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32FA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A65909">
        <w:trPr>
          <w:gridAfter w:val="1"/>
          <w:wAfter w:w="814" w:type="dxa"/>
          <w:cantSplit/>
          <w:trHeight w:val="1266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75AC">
            <w:pPr>
              <w:spacing w:line="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创新发展的主要产品、项目和特点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2E98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849420">
        <w:trPr>
          <w:gridAfter w:val="1"/>
          <w:wAfter w:w="814" w:type="dxa"/>
          <w:cantSplit/>
          <w:trHeight w:val="1405" w:hRule="atLeast"/>
          <w:jc w:val="center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4D21">
            <w:pPr>
              <w:spacing w:line="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企业贯彻E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SG理念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主要实施情况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9771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6E1B70">
        <w:trPr>
          <w:gridAfter w:val="1"/>
          <w:wAfter w:w="814" w:type="dxa"/>
          <w:cantSplit/>
          <w:trHeight w:val="680" w:hRule="atLeast"/>
          <w:jc w:val="center"/>
        </w:trPr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468A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党团工会组织建设情况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FCE3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何年何月</w:t>
            </w:r>
          </w:p>
          <w:p w14:paraId="696C1914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建立党组织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0EF2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CAF7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何年何月</w:t>
            </w:r>
          </w:p>
          <w:p w14:paraId="0DBEAB63">
            <w:pPr>
              <w:spacing w:line="0" w:lineRule="atLeast"/>
              <w:ind w:left="0" w:leftChars="-50" w:right="-166" w:rightChars="-79" w:hanging="105" w:hangingChars="44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建立工会组织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BB52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44F092B0">
        <w:trPr>
          <w:cantSplit/>
          <w:trHeight w:val="680" w:hRule="atLeast"/>
          <w:jc w:val="center"/>
        </w:trPr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F07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4783">
            <w:pPr>
              <w:spacing w:line="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何年何月</w:t>
            </w:r>
          </w:p>
          <w:p w14:paraId="3A4E35AC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建立团组织</w:t>
            </w:r>
          </w:p>
        </w:tc>
        <w:tc>
          <w:tcPr>
            <w:tcW w:w="5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FE33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B82B043">
            <w:pPr>
              <w:widowControl/>
              <w:jc w:val="left"/>
              <w:rPr>
                <w:rFonts w:hint="eastAsia"/>
              </w:rPr>
            </w:pPr>
          </w:p>
        </w:tc>
      </w:tr>
      <w:tr w14:paraId="4F67CC0B">
        <w:trPr>
          <w:gridAfter w:val="1"/>
          <w:wAfter w:w="814" w:type="dxa"/>
          <w:cantSplit/>
          <w:trHeight w:val="257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E490">
            <w:pPr>
              <w:spacing w:line="480" w:lineRule="exact"/>
              <w:ind w:left="1" w:leftChars="-52" w:right="-172" w:rightChars="-82" w:hanging="110" w:hangingChars="46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企业通讯地址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BEAB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F144"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0392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D1FC16">
        <w:trPr>
          <w:gridAfter w:val="1"/>
          <w:wAfter w:w="814" w:type="dxa"/>
          <w:cantSplit/>
          <w:trHeight w:val="306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9FBA"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填表联系人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CAA8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CBDE"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8580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72AC3E">
        <w:trPr>
          <w:gridAfter w:val="1"/>
          <w:wAfter w:w="814" w:type="dxa"/>
          <w:cantSplit/>
          <w:trHeight w:val="54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8468"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E-mail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4ECA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5B65">
            <w:pPr>
              <w:spacing w:line="48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传真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3CE6"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3B31A9BE">
        <w:trPr>
          <w:gridAfter w:val="1"/>
          <w:wAfter w:w="814" w:type="dxa"/>
          <w:cantSplit/>
          <w:jc w:val="center"/>
        </w:trPr>
        <w:tc>
          <w:tcPr>
            <w:tcW w:w="9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1F02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候选人业绩简介</w:t>
            </w:r>
          </w:p>
          <w:p w14:paraId="1680EF38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（请根据全面材料凝练，限500字内，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不另附纸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</w:t>
            </w:r>
          </w:p>
          <w:p w14:paraId="3D73C645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512848B3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0C31712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23971B20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15797568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339395D2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7384FA64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31891BA7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1EED7AFB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4392A47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890579D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66AC17C9">
            <w:pPr>
              <w:spacing w:line="440" w:lineRule="exact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7BD3286A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3D61A732">
        <w:trPr>
          <w:gridAfter w:val="1"/>
          <w:wAfter w:w="814" w:type="dxa"/>
          <w:cantSplit/>
          <w:jc w:val="center"/>
        </w:trPr>
        <w:tc>
          <w:tcPr>
            <w:tcW w:w="9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424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候选人业绩特征或特点的关键短句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（限8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  <w:p w14:paraId="56B93A6E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99EE61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6AE103B"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3EB25253">
        <w:trPr>
          <w:gridAfter w:val="1"/>
          <w:wAfter w:w="814" w:type="dxa"/>
          <w:cantSplit/>
          <w:trHeight w:val="226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FB94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申报推荐</w:t>
            </w:r>
          </w:p>
          <w:p w14:paraId="18AFEE3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企业党组织意见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06EE2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7095CD2E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申报情况属实。拟推荐对象经单位内部公示，无异议。同意推荐。</w:t>
            </w:r>
          </w:p>
          <w:p w14:paraId="26C19788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35A4D89D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5FCF2088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党组织盖章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月   日</w:t>
            </w:r>
          </w:p>
          <w:p w14:paraId="6BD667D5">
            <w:pPr>
              <w:spacing w:line="5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686A2746">
        <w:trPr>
          <w:gridAfter w:val="1"/>
          <w:wAfter w:w="814" w:type="dxa"/>
          <w:cantSplit/>
          <w:trHeight w:val="23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BD9F">
            <w:pPr>
              <w:spacing w:line="3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上级主管部门（或者所在地、办公地、注册地的党组织）意见</w:t>
            </w:r>
          </w:p>
        </w:tc>
        <w:tc>
          <w:tcPr>
            <w:tcW w:w="8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8BDA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47321F74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E52E4D7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2F879769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单位盖章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   月   日</w:t>
            </w:r>
          </w:p>
          <w:p w14:paraId="7C518A33"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 w14:paraId="6FF1368B"/>
    <w:sectPr>
      <w:footerReference r:id="rId3" w:type="default"/>
      <w:pgSz w:w="11906" w:h="16838"/>
      <w:pgMar w:top="1418" w:right="1701" w:bottom="1418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C283">
    <w:pPr>
      <w:pStyle w:val="2"/>
      <w:jc w:val="center"/>
      <w:rPr>
        <w:rFonts w:ascii="黑体" w:hAnsi="黑体" w:eastAsia="黑体"/>
        <w:sz w:val="24"/>
      </w:rPr>
    </w:pPr>
    <w:r>
      <w:rPr>
        <w:rFonts w:ascii="黑体" w:hAnsi="黑体" w:eastAsia="黑体"/>
        <w:sz w:val="24"/>
      </w:rPr>
      <w:fldChar w:fldCharType="begin"/>
    </w:r>
    <w:r>
      <w:rPr>
        <w:rFonts w:ascii="黑体" w:hAnsi="黑体" w:eastAsia="黑体"/>
        <w:sz w:val="24"/>
      </w:rPr>
      <w:instrText xml:space="preserve"> PAGE   \* MERGEFORMAT </w:instrText>
    </w:r>
    <w:r>
      <w:rPr>
        <w:rFonts w:ascii="黑体" w:hAnsi="黑体" w:eastAsia="黑体"/>
        <w:sz w:val="24"/>
      </w:rPr>
      <w:fldChar w:fldCharType="separate"/>
    </w:r>
    <w:r>
      <w:rPr>
        <w:rFonts w:ascii="黑体" w:hAnsi="黑体" w:eastAsia="黑体"/>
        <w:sz w:val="24"/>
        <w:lang w:val="zh-CN"/>
      </w:rPr>
      <w:t>10</w:t>
    </w:r>
    <w:r>
      <w:rPr>
        <w:rFonts w:ascii="黑体" w:hAnsi="黑体" w:eastAsia="黑体"/>
        <w:sz w:val="24"/>
      </w:rPr>
      <w:fldChar w:fldCharType="end"/>
    </w:r>
  </w:p>
  <w:p w14:paraId="05E796B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94C8"/>
    <w:rsid w:val="6BFB9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2025-04-24T16:55:00Z</dcterms:created>
  <dc:creator>George</dc:creator>
  <cp:lastModifiedBy>George</cp:lastModifiedBy>
  <dcterms:modified xsi:type="dcterms:W3CDTF">2025-04-24T16:55:55Z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ED17FBB10D49CC3365FC0968448478E6_41</vt:lpwstr>
  </property>
</Properties>
</file>