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EC6D0">
      <w:pPr>
        <w:widowControl w:val="0"/>
        <w:spacing w:line="600" w:lineRule="exact"/>
        <w:ind w:firstLine="0"/>
        <w:rPr>
          <w:rFonts w:ascii="黑体" w:hAnsi="黑体" w:eastAsia="黑体" w:cs="黑体"/>
          <w:sz w:val="32"/>
          <w:szCs w:val="32"/>
        </w:rPr>
      </w:pPr>
      <w:bookmarkStart w:id="0" w:name="_Hlk176437948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0142C1C">
      <w:pPr>
        <w:widowControl w:val="0"/>
        <w:spacing w:line="600" w:lineRule="exact"/>
        <w:ind w:firstLine="0"/>
        <w:rPr>
          <w:rFonts w:hint="eastAsia" w:ascii="黑体" w:hAnsi="黑体" w:eastAsia="黑体" w:cs="黑体"/>
          <w:sz w:val="32"/>
          <w:szCs w:val="32"/>
        </w:rPr>
      </w:pPr>
    </w:p>
    <w:bookmarkEnd w:id="0"/>
    <w:p w14:paraId="76FDEA68">
      <w:pPr>
        <w:widowControl w:val="0"/>
        <w:snapToGrid w:val="0"/>
        <w:spacing w:line="480" w:lineRule="auto"/>
        <w:ind w:firstLine="0"/>
        <w:jc w:val="center"/>
        <w:rPr>
          <w:rFonts w:hint="eastAsia" w:ascii="华文中宋" w:hAnsi="华文中宋" w:eastAsia="华文中宋" w:cs="Times New Roman"/>
          <w:sz w:val="36"/>
          <w:szCs w:val="40"/>
        </w:rPr>
      </w:pPr>
      <w:r>
        <w:rPr>
          <w:rFonts w:hint="eastAsia" w:ascii="华文中宋" w:hAnsi="华文中宋" w:eastAsia="华文中宋" w:cs="Times New Roman"/>
          <w:sz w:val="36"/>
          <w:szCs w:val="40"/>
        </w:rPr>
        <w:t>2</w:t>
      </w:r>
      <w:r>
        <w:rPr>
          <w:rFonts w:ascii="华文中宋" w:hAnsi="华文中宋" w:eastAsia="华文中宋" w:cs="Times New Roman"/>
          <w:sz w:val="36"/>
          <w:szCs w:val="40"/>
        </w:rPr>
        <w:t>02</w:t>
      </w:r>
      <w:r>
        <w:rPr>
          <w:rFonts w:hint="eastAsia" w:ascii="华文中宋" w:hAnsi="华文中宋" w:eastAsia="华文中宋" w:cs="Times New Roman"/>
          <w:sz w:val="36"/>
          <w:szCs w:val="40"/>
        </w:rPr>
        <w:t>4年</w:t>
      </w:r>
      <w:r>
        <w:rPr>
          <w:rFonts w:hint="eastAsia" w:ascii="华文中宋" w:hAnsi="华文中宋" w:eastAsia="华文中宋" w:cs="Times New Roman"/>
          <w:sz w:val="36"/>
          <w:szCs w:val="40"/>
          <w:lang w:val="en-US" w:eastAsia="zh-CN"/>
        </w:rPr>
        <w:t>下</w:t>
      </w:r>
      <w:r>
        <w:rPr>
          <w:rFonts w:hint="eastAsia" w:ascii="华文中宋" w:hAnsi="华文中宋" w:eastAsia="华文中宋" w:cs="Times New Roman"/>
          <w:sz w:val="36"/>
          <w:szCs w:val="40"/>
        </w:rPr>
        <w:t>半年徐汇区人工智能大模型算力补贴项目</w:t>
      </w:r>
    </w:p>
    <w:p w14:paraId="0616979D">
      <w:pPr>
        <w:widowControl w:val="0"/>
        <w:snapToGrid w:val="0"/>
        <w:spacing w:line="480" w:lineRule="auto"/>
        <w:ind w:firstLine="0"/>
        <w:jc w:val="center"/>
        <w:rPr>
          <w:rFonts w:hint="eastAsia" w:ascii="华文中宋" w:hAnsi="华文中宋" w:eastAsia="华文中宋" w:cs="Times New Roman"/>
          <w:sz w:val="36"/>
          <w:szCs w:val="40"/>
        </w:rPr>
      </w:pPr>
      <w:r>
        <w:rPr>
          <w:rFonts w:hint="eastAsia" w:ascii="华文中宋" w:hAnsi="华文中宋" w:eastAsia="华文中宋" w:cs="Times New Roman"/>
          <w:sz w:val="36"/>
          <w:szCs w:val="40"/>
        </w:rPr>
        <w:t>申报表</w:t>
      </w:r>
    </w:p>
    <w:p w14:paraId="2BC31104">
      <w:pPr>
        <w:widowControl w:val="0"/>
        <w:snapToGrid w:val="0"/>
        <w:spacing w:line="480" w:lineRule="auto"/>
        <w:ind w:firstLine="0"/>
        <w:jc w:val="center"/>
        <w:rPr>
          <w:rFonts w:hint="eastAsia" w:ascii="华文中宋" w:hAnsi="华文中宋" w:eastAsia="华文中宋" w:cs="Times New Roman"/>
          <w:sz w:val="36"/>
          <w:szCs w:val="40"/>
        </w:rPr>
      </w:pPr>
    </w:p>
    <w:p w14:paraId="75709C05">
      <w:pPr>
        <w:widowControl w:val="0"/>
        <w:snapToGrid w:val="0"/>
        <w:spacing w:line="480" w:lineRule="auto"/>
        <w:ind w:firstLine="0"/>
        <w:jc w:val="left"/>
        <w:rPr>
          <w:rFonts w:hint="eastAsia" w:ascii="华文中宋" w:hAnsi="华文中宋" w:eastAsia="华文中宋" w:cs="Times New Roman"/>
          <w:sz w:val="28"/>
          <w:szCs w:val="32"/>
        </w:rPr>
      </w:pPr>
    </w:p>
    <w:p w14:paraId="7C1E5649">
      <w:pPr>
        <w:widowControl w:val="0"/>
        <w:snapToGrid w:val="0"/>
        <w:spacing w:line="480" w:lineRule="auto"/>
        <w:ind w:firstLine="0"/>
        <w:jc w:val="left"/>
        <w:rPr>
          <w:rFonts w:hint="eastAsia" w:ascii="华文中宋" w:hAnsi="华文中宋" w:eastAsia="华文中宋" w:cs="Times New Roman"/>
          <w:sz w:val="28"/>
          <w:szCs w:val="32"/>
        </w:rPr>
      </w:pPr>
    </w:p>
    <w:p w14:paraId="32E13312">
      <w:pPr>
        <w:widowControl w:val="0"/>
        <w:snapToGrid w:val="0"/>
        <w:spacing w:line="480" w:lineRule="auto"/>
        <w:ind w:left="630" w:leftChars="300" w:firstLine="0"/>
        <w:jc w:val="left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项目名称：</w:t>
      </w:r>
      <w:r>
        <w:rPr>
          <w:rFonts w:hint="eastAsia" w:ascii="仿宋_GB2312" w:hAnsi="华文中宋" w:eastAsia="仿宋_GB2312" w:cs="Times New Roman"/>
          <w:sz w:val="28"/>
          <w:szCs w:val="32"/>
          <w:lang w:val="en-US" w:eastAsia="zh-CN"/>
        </w:rPr>
        <w:t xml:space="preserve"> 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</w:t>
      </w:r>
      <w:r>
        <w:rPr>
          <w:rFonts w:hint="eastAsia" w:ascii="仿宋_GB2312" w:hAnsi="华文中宋" w:eastAsia="仿宋_GB2312" w:cs="Times New Roman"/>
          <w:sz w:val="28"/>
          <w:szCs w:val="32"/>
          <w:u w:val="single"/>
          <w:lang w:val="en-US" w:eastAsia="zh-CN"/>
        </w:rPr>
        <w:t>XXXX有限公司2024年下半年算力补贴项目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                         </w:t>
      </w:r>
    </w:p>
    <w:p w14:paraId="0470F975">
      <w:pPr>
        <w:widowControl w:val="0"/>
        <w:snapToGrid w:val="0"/>
        <w:spacing w:line="480" w:lineRule="auto"/>
        <w:ind w:left="630" w:leftChars="300" w:firstLine="0"/>
        <w:jc w:val="left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申报单位：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                 </w:t>
      </w:r>
      <w:r>
        <w:rPr>
          <w:rFonts w:hint="eastAsia" w:ascii="仿宋_GB2312" w:hAnsi="华文中宋" w:eastAsia="仿宋_GB2312" w:cs="Times New Roman"/>
          <w:sz w:val="28"/>
          <w:szCs w:val="32"/>
          <w:u w:val="single"/>
        </w:rPr>
        <w:t>（加盖公章）</w:t>
      </w:r>
    </w:p>
    <w:p w14:paraId="7D1EAEA7">
      <w:pPr>
        <w:widowControl w:val="0"/>
        <w:snapToGrid w:val="0"/>
        <w:spacing w:line="480" w:lineRule="auto"/>
        <w:ind w:left="630" w:leftChars="300" w:firstLine="0"/>
        <w:jc w:val="left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办公地址：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                             </w:t>
      </w:r>
    </w:p>
    <w:p w14:paraId="1D1F42DE">
      <w:pPr>
        <w:widowControl w:val="0"/>
        <w:snapToGrid w:val="0"/>
        <w:spacing w:line="480" w:lineRule="auto"/>
        <w:ind w:left="630" w:leftChars="300" w:firstLine="0"/>
        <w:jc w:val="left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项目负责人：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</w:t>
      </w:r>
      <w:r>
        <w:rPr>
          <w:rFonts w:hint="eastAsia" w:ascii="仿宋_GB2312" w:hAnsi="华文中宋" w:eastAsia="仿宋_GB2312" w:cs="Times New Roman"/>
          <w:sz w:val="28"/>
          <w:szCs w:val="32"/>
          <w:u w:val="single"/>
        </w:rPr>
        <w:t xml:space="preserve"> 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</w:t>
      </w:r>
      <w:r>
        <w:rPr>
          <w:rFonts w:hint="eastAsia" w:ascii="仿宋_GB2312" w:hAnsi="华文中宋" w:eastAsia="仿宋_GB2312" w:cs="Times New Roman"/>
          <w:sz w:val="28"/>
          <w:szCs w:val="32"/>
        </w:rPr>
        <w:t xml:space="preserve">职 </w:t>
      </w:r>
      <w:r>
        <w:rPr>
          <w:rFonts w:ascii="仿宋_GB2312" w:hAnsi="华文中宋" w:eastAsia="仿宋_GB2312" w:cs="Times New Roman"/>
          <w:sz w:val="28"/>
          <w:szCs w:val="32"/>
        </w:rPr>
        <w:t xml:space="preserve">   </w:t>
      </w:r>
      <w:r>
        <w:rPr>
          <w:rFonts w:hint="eastAsia" w:ascii="仿宋_GB2312" w:hAnsi="华文中宋" w:eastAsia="仿宋_GB2312" w:cs="Times New Roman"/>
          <w:sz w:val="28"/>
          <w:szCs w:val="32"/>
        </w:rPr>
        <w:t>务：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 </w:t>
      </w:r>
    </w:p>
    <w:p w14:paraId="5354FE69">
      <w:pPr>
        <w:widowControl w:val="0"/>
        <w:snapToGrid w:val="0"/>
        <w:spacing w:line="480" w:lineRule="auto"/>
        <w:ind w:left="630" w:leftChars="300" w:firstLine="0"/>
        <w:jc w:val="left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项目联系人：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</w:t>
      </w:r>
      <w:r>
        <w:rPr>
          <w:rFonts w:hint="eastAsia" w:ascii="仿宋_GB2312" w:hAnsi="华文中宋" w:eastAsia="仿宋_GB2312" w:cs="Times New Roman"/>
          <w:sz w:val="28"/>
          <w:szCs w:val="32"/>
        </w:rPr>
        <w:t xml:space="preserve">职 </w:t>
      </w:r>
      <w:r>
        <w:rPr>
          <w:rFonts w:ascii="仿宋_GB2312" w:hAnsi="华文中宋" w:eastAsia="仿宋_GB2312" w:cs="Times New Roman"/>
          <w:sz w:val="28"/>
          <w:szCs w:val="32"/>
        </w:rPr>
        <w:t xml:space="preserve">   </w:t>
      </w:r>
      <w:r>
        <w:rPr>
          <w:rFonts w:hint="eastAsia" w:ascii="仿宋_GB2312" w:hAnsi="华文中宋" w:eastAsia="仿宋_GB2312" w:cs="Times New Roman"/>
          <w:sz w:val="28"/>
          <w:szCs w:val="32"/>
        </w:rPr>
        <w:t>务：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 </w:t>
      </w:r>
    </w:p>
    <w:p w14:paraId="7EB0F215">
      <w:pPr>
        <w:widowControl w:val="0"/>
        <w:snapToGrid w:val="0"/>
        <w:spacing w:line="480" w:lineRule="auto"/>
        <w:ind w:left="630" w:leftChars="300" w:firstLine="0"/>
        <w:jc w:val="left"/>
        <w:rPr>
          <w:rFonts w:hint="eastAsia" w:ascii="仿宋_GB2312" w:hAnsi="华文中宋" w:eastAsia="仿宋_GB2312" w:cs="Times New Roman"/>
          <w:sz w:val="28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联系人手机：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                           </w:t>
      </w:r>
    </w:p>
    <w:p w14:paraId="65441E11">
      <w:pPr>
        <w:widowControl w:val="0"/>
        <w:snapToGrid w:val="0"/>
        <w:spacing w:line="480" w:lineRule="auto"/>
        <w:ind w:left="630" w:leftChars="300" w:firstLine="0"/>
        <w:jc w:val="left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邮箱地址：</w:t>
      </w:r>
      <w:r>
        <w:rPr>
          <w:rFonts w:ascii="仿宋_GB2312" w:hAnsi="华文中宋" w:eastAsia="仿宋_GB2312" w:cs="Times New Roman"/>
          <w:sz w:val="28"/>
          <w:szCs w:val="32"/>
          <w:u w:val="single"/>
        </w:rPr>
        <w:t xml:space="preserve">                                             </w:t>
      </w:r>
    </w:p>
    <w:p w14:paraId="0142578F">
      <w:pPr>
        <w:widowControl w:val="0"/>
        <w:snapToGrid w:val="0"/>
        <w:spacing w:line="480" w:lineRule="auto"/>
        <w:ind w:firstLine="0"/>
        <w:jc w:val="left"/>
        <w:rPr>
          <w:rFonts w:hint="eastAsia" w:ascii="仿宋_GB2312" w:hAnsi="华文中宋" w:eastAsia="仿宋_GB2312" w:cs="Times New Roman"/>
          <w:sz w:val="28"/>
          <w:szCs w:val="32"/>
        </w:rPr>
      </w:pPr>
    </w:p>
    <w:p w14:paraId="6925B335">
      <w:pPr>
        <w:widowControl w:val="0"/>
        <w:snapToGrid w:val="0"/>
        <w:spacing w:line="480" w:lineRule="auto"/>
        <w:ind w:firstLine="0"/>
        <w:jc w:val="center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</w:rPr>
        <w:t>徐汇区新型工业化推进办公室</w:t>
      </w:r>
    </w:p>
    <w:p w14:paraId="6658E32D">
      <w:pPr>
        <w:widowControl w:val="0"/>
        <w:snapToGrid w:val="0"/>
        <w:spacing w:line="480" w:lineRule="auto"/>
        <w:ind w:firstLine="0"/>
        <w:jc w:val="center"/>
        <w:rPr>
          <w:rFonts w:hint="eastAsia" w:ascii="仿宋_GB2312" w:hAnsi="华文中宋" w:eastAsia="仿宋_GB2312" w:cs="Times New Roman"/>
          <w:sz w:val="28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 xml:space="preserve">         </w:t>
      </w:r>
      <w:r>
        <w:rPr>
          <w:rFonts w:hint="eastAsia" w:ascii="仿宋_GB2312" w:hAnsi="华文中宋" w:eastAsia="仿宋_GB2312" w:cs="Times New Roman"/>
          <w:sz w:val="28"/>
          <w:szCs w:val="32"/>
        </w:rPr>
        <w:t>月</w:t>
      </w:r>
      <w:r>
        <w:rPr>
          <w:rFonts w:ascii="仿宋_GB2312" w:hAnsi="华文中宋" w:eastAsia="仿宋_GB2312" w:cs="Times New Roman"/>
          <w:sz w:val="28"/>
          <w:szCs w:val="32"/>
        </w:rPr>
        <w:br w:type="page"/>
      </w:r>
    </w:p>
    <w:p w14:paraId="7B10225D">
      <w:pPr>
        <w:widowControl w:val="0"/>
        <w:snapToGrid w:val="0"/>
        <w:spacing w:line="240" w:lineRule="auto"/>
        <w:ind w:firstLine="0"/>
        <w:jc w:val="left"/>
        <w:outlineLvl w:val="0"/>
        <w:rPr>
          <w:rFonts w:hint="eastAsia" w:ascii="黑体" w:hAnsi="黑体" w:eastAsia="黑体" w:cs="Times New Roman"/>
          <w:szCs w:val="36"/>
        </w:rPr>
      </w:pPr>
      <w:r>
        <w:rPr>
          <w:rFonts w:hint="eastAsia" w:ascii="黑体" w:hAnsi="黑体" w:eastAsia="黑体" w:cs="Times New Roman"/>
          <w:szCs w:val="36"/>
        </w:rPr>
        <w:t>一、申报单位情况</w:t>
      </w:r>
      <w:r>
        <w:rPr>
          <w:rFonts w:hint="eastAsia" w:ascii="仿宋_GB2312" w:hAnsi="华文中宋" w:eastAsia="仿宋_GB2312" w:cs="Times New Roman"/>
          <w:sz w:val="22"/>
          <w:szCs w:val="24"/>
        </w:rPr>
        <w:t>（*为必填）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23"/>
        <w:gridCol w:w="326"/>
        <w:gridCol w:w="868"/>
        <w:gridCol w:w="701"/>
        <w:gridCol w:w="523"/>
        <w:gridCol w:w="259"/>
        <w:gridCol w:w="246"/>
        <w:gridCol w:w="369"/>
        <w:gridCol w:w="72"/>
        <w:gridCol w:w="482"/>
        <w:gridCol w:w="759"/>
        <w:gridCol w:w="989"/>
        <w:gridCol w:w="218"/>
        <w:gridCol w:w="137"/>
        <w:gridCol w:w="18"/>
        <w:gridCol w:w="776"/>
        <w:gridCol w:w="586"/>
      </w:tblGrid>
      <w:tr w14:paraId="5BE0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18"/>
            <w:vAlign w:val="center"/>
          </w:tcPr>
          <w:p w14:paraId="3503550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1、企业基本情况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4F6A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5A40FB3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企业名称</w:t>
            </w:r>
          </w:p>
        </w:tc>
        <w:tc>
          <w:tcPr>
            <w:tcW w:w="2092" w:type="dxa"/>
            <w:gridSpan w:val="3"/>
            <w:vAlign w:val="center"/>
          </w:tcPr>
          <w:p w14:paraId="09F1372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05DCCCE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统一社会信用代码</w:t>
            </w:r>
          </w:p>
        </w:tc>
        <w:tc>
          <w:tcPr>
            <w:tcW w:w="2724" w:type="dxa"/>
            <w:gridSpan w:val="6"/>
            <w:vAlign w:val="center"/>
          </w:tcPr>
          <w:p w14:paraId="02AD5A3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08E7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4AB41E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注册地址</w:t>
            </w:r>
          </w:p>
        </w:tc>
        <w:tc>
          <w:tcPr>
            <w:tcW w:w="2092" w:type="dxa"/>
            <w:gridSpan w:val="3"/>
            <w:vAlign w:val="center"/>
          </w:tcPr>
          <w:p w14:paraId="7AF629A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50A95AF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注册时间</w:t>
            </w:r>
          </w:p>
        </w:tc>
        <w:tc>
          <w:tcPr>
            <w:tcW w:w="2724" w:type="dxa"/>
            <w:gridSpan w:val="6"/>
            <w:vAlign w:val="center"/>
          </w:tcPr>
          <w:p w14:paraId="0C147C0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7D2F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362E7F7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办公地址</w:t>
            </w:r>
          </w:p>
        </w:tc>
        <w:tc>
          <w:tcPr>
            <w:tcW w:w="7003" w:type="dxa"/>
            <w:gridSpan w:val="15"/>
            <w:vAlign w:val="center"/>
          </w:tcPr>
          <w:p w14:paraId="30DBD96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23FD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1CD3EBE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办公地址邮编</w:t>
            </w:r>
          </w:p>
        </w:tc>
        <w:tc>
          <w:tcPr>
            <w:tcW w:w="2092" w:type="dxa"/>
            <w:gridSpan w:val="3"/>
            <w:vAlign w:val="center"/>
          </w:tcPr>
          <w:p w14:paraId="090D952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691E937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办公地址固定电话</w:t>
            </w:r>
          </w:p>
        </w:tc>
        <w:tc>
          <w:tcPr>
            <w:tcW w:w="2724" w:type="dxa"/>
            <w:gridSpan w:val="6"/>
            <w:vAlign w:val="center"/>
          </w:tcPr>
          <w:p w14:paraId="550B0CF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1682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50E7B9D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注册资本</w:t>
            </w:r>
          </w:p>
        </w:tc>
        <w:tc>
          <w:tcPr>
            <w:tcW w:w="2092" w:type="dxa"/>
            <w:gridSpan w:val="3"/>
            <w:vAlign w:val="center"/>
          </w:tcPr>
          <w:p w14:paraId="64D14C90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2187" w:type="dxa"/>
            <w:gridSpan w:val="6"/>
            <w:vAlign w:val="center"/>
          </w:tcPr>
          <w:p w14:paraId="4C7319E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其中外资（含港、澳、台）比例（%）</w:t>
            </w:r>
          </w:p>
        </w:tc>
        <w:tc>
          <w:tcPr>
            <w:tcW w:w="2724" w:type="dxa"/>
            <w:gridSpan w:val="6"/>
            <w:vAlign w:val="center"/>
          </w:tcPr>
          <w:p w14:paraId="76B4F0A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3EFC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1B19B10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经济类型</w:t>
            </w:r>
          </w:p>
        </w:tc>
        <w:tc>
          <w:tcPr>
            <w:tcW w:w="7003" w:type="dxa"/>
            <w:gridSpan w:val="15"/>
            <w:vAlign w:val="center"/>
          </w:tcPr>
          <w:p w14:paraId="43A8D4E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3412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6FE3A6B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是否上市</w:t>
            </w:r>
          </w:p>
        </w:tc>
        <w:tc>
          <w:tcPr>
            <w:tcW w:w="2092" w:type="dxa"/>
            <w:gridSpan w:val="3"/>
            <w:vAlign w:val="center"/>
          </w:tcPr>
          <w:p w14:paraId="0B7EBCD4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181ED37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企业技术中心</w:t>
            </w:r>
          </w:p>
        </w:tc>
        <w:tc>
          <w:tcPr>
            <w:tcW w:w="2724" w:type="dxa"/>
            <w:gridSpan w:val="6"/>
            <w:vAlign w:val="center"/>
          </w:tcPr>
          <w:p w14:paraId="71A3CD9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AFB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47C22AB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高新技术企业</w:t>
            </w:r>
          </w:p>
        </w:tc>
        <w:tc>
          <w:tcPr>
            <w:tcW w:w="2092" w:type="dxa"/>
            <w:gridSpan w:val="3"/>
            <w:vAlign w:val="center"/>
          </w:tcPr>
          <w:p w14:paraId="7EEC8D3B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53F314D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高新技术企业证书号</w:t>
            </w:r>
          </w:p>
        </w:tc>
        <w:tc>
          <w:tcPr>
            <w:tcW w:w="2724" w:type="dxa"/>
            <w:gridSpan w:val="6"/>
            <w:vAlign w:val="center"/>
          </w:tcPr>
          <w:p w14:paraId="2F7307B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4434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7B9F8BE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上海市产学研合作创新示范基地</w:t>
            </w:r>
          </w:p>
        </w:tc>
        <w:tc>
          <w:tcPr>
            <w:tcW w:w="2092" w:type="dxa"/>
            <w:gridSpan w:val="3"/>
            <w:vAlign w:val="center"/>
          </w:tcPr>
          <w:p w14:paraId="32C71F98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1C13DBA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等线" w:hAnsi="等线" w:eastAsia="等线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上海市“专精特新”中小企业</w:t>
            </w:r>
          </w:p>
        </w:tc>
        <w:tc>
          <w:tcPr>
            <w:tcW w:w="2724" w:type="dxa"/>
            <w:gridSpan w:val="6"/>
            <w:vAlign w:val="center"/>
          </w:tcPr>
          <w:p w14:paraId="40DEF39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29C7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 w14:paraId="27B6512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主要股东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按股权比例列出前三名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及所占股权比例</w:t>
            </w:r>
          </w:p>
        </w:tc>
        <w:tc>
          <w:tcPr>
            <w:tcW w:w="3038" w:type="dxa"/>
            <w:gridSpan w:val="7"/>
            <w:vAlign w:val="center"/>
          </w:tcPr>
          <w:p w14:paraId="18554E9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股东名称</w:t>
            </w:r>
          </w:p>
        </w:tc>
        <w:tc>
          <w:tcPr>
            <w:tcW w:w="3965" w:type="dxa"/>
            <w:gridSpan w:val="8"/>
            <w:vAlign w:val="center"/>
          </w:tcPr>
          <w:p w14:paraId="1BB5D55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所占股权比例（%）</w:t>
            </w:r>
          </w:p>
        </w:tc>
      </w:tr>
      <w:tr w14:paraId="3DB7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6296DC3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038" w:type="dxa"/>
            <w:gridSpan w:val="7"/>
            <w:vAlign w:val="center"/>
          </w:tcPr>
          <w:p w14:paraId="508C5080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965" w:type="dxa"/>
            <w:gridSpan w:val="8"/>
            <w:vAlign w:val="center"/>
          </w:tcPr>
          <w:p w14:paraId="31F922C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007F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358562F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038" w:type="dxa"/>
            <w:gridSpan w:val="7"/>
            <w:vAlign w:val="center"/>
          </w:tcPr>
          <w:p w14:paraId="5933397C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965" w:type="dxa"/>
            <w:gridSpan w:val="8"/>
            <w:vAlign w:val="center"/>
          </w:tcPr>
          <w:p w14:paraId="1D311F0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213F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3E646E3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038" w:type="dxa"/>
            <w:gridSpan w:val="7"/>
            <w:vAlign w:val="center"/>
          </w:tcPr>
          <w:p w14:paraId="2DE4E9DB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965" w:type="dxa"/>
            <w:gridSpan w:val="8"/>
            <w:vAlign w:val="center"/>
          </w:tcPr>
          <w:p w14:paraId="41EC4C8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7DAF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238778A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经营范围</w:t>
            </w:r>
          </w:p>
        </w:tc>
        <w:tc>
          <w:tcPr>
            <w:tcW w:w="7003" w:type="dxa"/>
            <w:gridSpan w:val="15"/>
            <w:vAlign w:val="center"/>
          </w:tcPr>
          <w:p w14:paraId="1F2C330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（以营业执照为准）</w:t>
            </w:r>
          </w:p>
        </w:tc>
      </w:tr>
      <w:tr w14:paraId="7893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 w14:paraId="46BBB44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法人代表</w:t>
            </w:r>
          </w:p>
        </w:tc>
        <w:tc>
          <w:tcPr>
            <w:tcW w:w="868" w:type="dxa"/>
            <w:vAlign w:val="center"/>
          </w:tcPr>
          <w:p w14:paraId="2A00BA5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姓名</w:t>
            </w:r>
          </w:p>
        </w:tc>
        <w:tc>
          <w:tcPr>
            <w:tcW w:w="701" w:type="dxa"/>
            <w:vAlign w:val="center"/>
          </w:tcPr>
          <w:p w14:paraId="78F8DF8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性别</w:t>
            </w:r>
          </w:p>
        </w:tc>
        <w:tc>
          <w:tcPr>
            <w:tcW w:w="2710" w:type="dxa"/>
            <w:gridSpan w:val="7"/>
            <w:vAlign w:val="center"/>
          </w:tcPr>
          <w:p w14:paraId="7EA38A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0"/>
              </w:rPr>
              <w:t>□身份证 □护照 □军官证</w:t>
            </w:r>
          </w:p>
        </w:tc>
        <w:tc>
          <w:tcPr>
            <w:tcW w:w="1207" w:type="dxa"/>
            <w:gridSpan w:val="2"/>
            <w:vAlign w:val="center"/>
          </w:tcPr>
          <w:p w14:paraId="63133E3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职务</w:t>
            </w:r>
          </w:p>
        </w:tc>
        <w:tc>
          <w:tcPr>
            <w:tcW w:w="1517" w:type="dxa"/>
            <w:gridSpan w:val="4"/>
            <w:vAlign w:val="center"/>
          </w:tcPr>
          <w:p w14:paraId="7447910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电话</w:t>
            </w:r>
          </w:p>
        </w:tc>
      </w:tr>
      <w:tr w14:paraId="21EF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5E4B29D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49152F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562854C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710" w:type="dxa"/>
            <w:gridSpan w:val="7"/>
            <w:vAlign w:val="center"/>
          </w:tcPr>
          <w:p w14:paraId="64490C9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证件号：</w:t>
            </w:r>
          </w:p>
        </w:tc>
        <w:tc>
          <w:tcPr>
            <w:tcW w:w="1207" w:type="dxa"/>
            <w:gridSpan w:val="2"/>
            <w:vAlign w:val="center"/>
          </w:tcPr>
          <w:p w14:paraId="6175D75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00D2616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3117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 w14:paraId="71E3838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项目负责人</w:t>
            </w:r>
          </w:p>
        </w:tc>
        <w:tc>
          <w:tcPr>
            <w:tcW w:w="868" w:type="dxa"/>
            <w:vAlign w:val="center"/>
          </w:tcPr>
          <w:p w14:paraId="403AA65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姓名</w:t>
            </w:r>
          </w:p>
        </w:tc>
        <w:tc>
          <w:tcPr>
            <w:tcW w:w="701" w:type="dxa"/>
            <w:vAlign w:val="center"/>
          </w:tcPr>
          <w:p w14:paraId="250BCE8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性别</w:t>
            </w:r>
          </w:p>
        </w:tc>
        <w:tc>
          <w:tcPr>
            <w:tcW w:w="2710" w:type="dxa"/>
            <w:gridSpan w:val="7"/>
            <w:vAlign w:val="center"/>
          </w:tcPr>
          <w:p w14:paraId="50FF5EC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0"/>
              </w:rPr>
              <w:t>□身份证 □护照 □军官证</w:t>
            </w:r>
          </w:p>
        </w:tc>
        <w:tc>
          <w:tcPr>
            <w:tcW w:w="1207" w:type="dxa"/>
            <w:gridSpan w:val="2"/>
            <w:vAlign w:val="center"/>
          </w:tcPr>
          <w:p w14:paraId="6FE489B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职务</w:t>
            </w:r>
          </w:p>
        </w:tc>
        <w:tc>
          <w:tcPr>
            <w:tcW w:w="1517" w:type="dxa"/>
            <w:gridSpan w:val="4"/>
            <w:vAlign w:val="center"/>
          </w:tcPr>
          <w:p w14:paraId="2D83B72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电话</w:t>
            </w:r>
          </w:p>
        </w:tc>
      </w:tr>
      <w:tr w14:paraId="75A1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5C28770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76BB07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95EC74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710" w:type="dxa"/>
            <w:gridSpan w:val="7"/>
            <w:vAlign w:val="center"/>
          </w:tcPr>
          <w:p w14:paraId="640F27F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证件号：</w:t>
            </w:r>
          </w:p>
        </w:tc>
        <w:tc>
          <w:tcPr>
            <w:tcW w:w="1207" w:type="dxa"/>
            <w:gridSpan w:val="2"/>
            <w:vAlign w:val="center"/>
          </w:tcPr>
          <w:p w14:paraId="347DD5C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5A7FD87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04DA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3D2491D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企业总人数</w:t>
            </w:r>
          </w:p>
        </w:tc>
        <w:tc>
          <w:tcPr>
            <w:tcW w:w="2092" w:type="dxa"/>
            <w:gridSpan w:val="3"/>
            <w:vAlign w:val="center"/>
          </w:tcPr>
          <w:p w14:paraId="3EFB53A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4AC4D4C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其中：研发人员人数</w:t>
            </w:r>
          </w:p>
        </w:tc>
        <w:tc>
          <w:tcPr>
            <w:tcW w:w="2724" w:type="dxa"/>
            <w:gridSpan w:val="6"/>
            <w:vAlign w:val="center"/>
          </w:tcPr>
          <w:p w14:paraId="7C23CF7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5BF6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4939D7D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大专以上学历科技人员数</w:t>
            </w:r>
          </w:p>
        </w:tc>
        <w:tc>
          <w:tcPr>
            <w:tcW w:w="2092" w:type="dxa"/>
            <w:gridSpan w:val="3"/>
            <w:vAlign w:val="center"/>
          </w:tcPr>
          <w:p w14:paraId="4B1B310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6D3470B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研究开发经费占上年度总销售额的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  <w:t>比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例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 xml:space="preserve"> （%）</w:t>
            </w:r>
          </w:p>
        </w:tc>
        <w:tc>
          <w:tcPr>
            <w:tcW w:w="2724" w:type="dxa"/>
            <w:gridSpan w:val="6"/>
            <w:vAlign w:val="center"/>
          </w:tcPr>
          <w:p w14:paraId="0FD43B6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011E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 w14:paraId="1ED0780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银行账户</w:t>
            </w:r>
          </w:p>
        </w:tc>
        <w:tc>
          <w:tcPr>
            <w:tcW w:w="2092" w:type="dxa"/>
            <w:gridSpan w:val="3"/>
            <w:vAlign w:val="center"/>
          </w:tcPr>
          <w:p w14:paraId="3E9A714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账户名称*</w:t>
            </w:r>
          </w:p>
        </w:tc>
        <w:tc>
          <w:tcPr>
            <w:tcW w:w="2187" w:type="dxa"/>
            <w:gridSpan w:val="6"/>
            <w:vAlign w:val="center"/>
          </w:tcPr>
          <w:p w14:paraId="45F9640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开户银行</w:t>
            </w:r>
          </w:p>
        </w:tc>
        <w:tc>
          <w:tcPr>
            <w:tcW w:w="2724" w:type="dxa"/>
            <w:gridSpan w:val="6"/>
            <w:vAlign w:val="center"/>
          </w:tcPr>
          <w:p w14:paraId="0B7E23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账号</w:t>
            </w:r>
          </w:p>
        </w:tc>
      </w:tr>
      <w:tr w14:paraId="44F6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1BA55CF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31ED3C6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7533801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53C4EE4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49AC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43A03ED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是否上市</w:t>
            </w:r>
          </w:p>
        </w:tc>
        <w:tc>
          <w:tcPr>
            <w:tcW w:w="2092" w:type="dxa"/>
            <w:gridSpan w:val="3"/>
            <w:vAlign w:val="center"/>
          </w:tcPr>
          <w:p w14:paraId="7598AD0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7D32D25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是否引入外部投资</w:t>
            </w:r>
          </w:p>
        </w:tc>
        <w:tc>
          <w:tcPr>
            <w:tcW w:w="2724" w:type="dxa"/>
            <w:gridSpan w:val="6"/>
            <w:vAlign w:val="center"/>
          </w:tcPr>
          <w:p w14:paraId="21BC238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220D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05E3ABB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累计融资轮次、融资额</w:t>
            </w:r>
          </w:p>
        </w:tc>
        <w:tc>
          <w:tcPr>
            <w:tcW w:w="2092" w:type="dxa"/>
            <w:gridSpan w:val="3"/>
            <w:vAlign w:val="center"/>
          </w:tcPr>
          <w:p w14:paraId="0A3E3DF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187" w:type="dxa"/>
            <w:gridSpan w:val="6"/>
            <w:vAlign w:val="center"/>
          </w:tcPr>
          <w:p w14:paraId="10DB8A4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724" w:type="dxa"/>
            <w:gridSpan w:val="6"/>
            <w:vAlign w:val="center"/>
          </w:tcPr>
          <w:p w14:paraId="5154174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869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17" w:type="dxa"/>
            <w:gridSpan w:val="3"/>
            <w:vAlign w:val="center"/>
          </w:tcPr>
          <w:p w14:paraId="7265AC0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通过国内外质量体系认证情况说明</w:t>
            </w:r>
          </w:p>
        </w:tc>
        <w:tc>
          <w:tcPr>
            <w:tcW w:w="7003" w:type="dxa"/>
            <w:gridSpan w:val="15"/>
            <w:vAlign w:val="center"/>
          </w:tcPr>
          <w:p w14:paraId="4186B8B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5E6E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18"/>
            <w:vAlign w:val="center"/>
          </w:tcPr>
          <w:p w14:paraId="39070C4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2、企业知识产权情况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5C07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 w14:paraId="42B2E3A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发明专利</w:t>
            </w:r>
          </w:p>
        </w:tc>
        <w:tc>
          <w:tcPr>
            <w:tcW w:w="868" w:type="dxa"/>
            <w:vAlign w:val="center"/>
          </w:tcPr>
          <w:p w14:paraId="63D4214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已申请</w:t>
            </w:r>
          </w:p>
        </w:tc>
        <w:tc>
          <w:tcPr>
            <w:tcW w:w="701" w:type="dxa"/>
            <w:vAlign w:val="center"/>
          </w:tcPr>
          <w:p w14:paraId="5C0CC58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102C31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其中PCT专利</w:t>
            </w:r>
          </w:p>
        </w:tc>
        <w:tc>
          <w:tcPr>
            <w:tcW w:w="1313" w:type="dxa"/>
            <w:gridSpan w:val="3"/>
            <w:vAlign w:val="center"/>
          </w:tcPr>
          <w:p w14:paraId="1203AE5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44" w:type="dxa"/>
            <w:gridSpan w:val="3"/>
            <w:vMerge w:val="restart"/>
            <w:vAlign w:val="center"/>
          </w:tcPr>
          <w:p w14:paraId="3243F6A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实用新型专利</w:t>
            </w:r>
          </w:p>
        </w:tc>
        <w:tc>
          <w:tcPr>
            <w:tcW w:w="794" w:type="dxa"/>
            <w:gridSpan w:val="2"/>
            <w:vAlign w:val="center"/>
          </w:tcPr>
          <w:p w14:paraId="745B381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已申请</w:t>
            </w:r>
          </w:p>
        </w:tc>
        <w:tc>
          <w:tcPr>
            <w:tcW w:w="586" w:type="dxa"/>
            <w:vAlign w:val="center"/>
          </w:tcPr>
          <w:p w14:paraId="6A83C41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1C7B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23E6776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B8060D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已授权</w:t>
            </w:r>
          </w:p>
        </w:tc>
        <w:tc>
          <w:tcPr>
            <w:tcW w:w="701" w:type="dxa"/>
            <w:vAlign w:val="center"/>
          </w:tcPr>
          <w:p w14:paraId="67102CE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297DCC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其中PCT专利</w:t>
            </w:r>
          </w:p>
        </w:tc>
        <w:tc>
          <w:tcPr>
            <w:tcW w:w="1313" w:type="dxa"/>
            <w:gridSpan w:val="3"/>
            <w:vAlign w:val="center"/>
          </w:tcPr>
          <w:p w14:paraId="46FEB5D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44" w:type="dxa"/>
            <w:gridSpan w:val="3"/>
            <w:vMerge w:val="continue"/>
            <w:shd w:val="clear" w:color="auto" w:fill="auto"/>
            <w:vAlign w:val="center"/>
          </w:tcPr>
          <w:p w14:paraId="349294E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14:paraId="76674AA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已授权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3A8596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5CD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restart"/>
            <w:vAlign w:val="center"/>
          </w:tcPr>
          <w:p w14:paraId="361C2EB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外观设计专利</w:t>
            </w:r>
          </w:p>
        </w:tc>
        <w:tc>
          <w:tcPr>
            <w:tcW w:w="868" w:type="dxa"/>
            <w:vAlign w:val="center"/>
          </w:tcPr>
          <w:p w14:paraId="7237DA4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已申请</w:t>
            </w:r>
          </w:p>
        </w:tc>
        <w:tc>
          <w:tcPr>
            <w:tcW w:w="701" w:type="dxa"/>
            <w:vAlign w:val="center"/>
          </w:tcPr>
          <w:p w14:paraId="63BD7C1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710" w:type="dxa"/>
            <w:gridSpan w:val="7"/>
            <w:vAlign w:val="center"/>
          </w:tcPr>
          <w:p w14:paraId="774E049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软件著作权</w:t>
            </w:r>
          </w:p>
        </w:tc>
        <w:tc>
          <w:tcPr>
            <w:tcW w:w="2724" w:type="dxa"/>
            <w:gridSpan w:val="6"/>
            <w:vAlign w:val="center"/>
          </w:tcPr>
          <w:p w14:paraId="071258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094C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Merge w:val="continue"/>
            <w:vAlign w:val="center"/>
          </w:tcPr>
          <w:p w14:paraId="082A220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368618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已授权</w:t>
            </w:r>
          </w:p>
        </w:tc>
        <w:tc>
          <w:tcPr>
            <w:tcW w:w="701" w:type="dxa"/>
            <w:vAlign w:val="center"/>
          </w:tcPr>
          <w:p w14:paraId="6671481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710" w:type="dxa"/>
            <w:gridSpan w:val="7"/>
            <w:vAlign w:val="center"/>
          </w:tcPr>
          <w:p w14:paraId="22E8477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集成电路布图设计专有权</w:t>
            </w:r>
          </w:p>
        </w:tc>
        <w:tc>
          <w:tcPr>
            <w:tcW w:w="2724" w:type="dxa"/>
            <w:gridSpan w:val="6"/>
            <w:vAlign w:val="center"/>
          </w:tcPr>
          <w:p w14:paraId="440B872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CFE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gridSpan w:val="3"/>
            <w:vAlign w:val="center"/>
          </w:tcPr>
          <w:p w14:paraId="49530C6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注册商标</w:t>
            </w:r>
          </w:p>
        </w:tc>
        <w:tc>
          <w:tcPr>
            <w:tcW w:w="868" w:type="dxa"/>
            <w:vAlign w:val="center"/>
          </w:tcPr>
          <w:p w14:paraId="120EB61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596C437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上海市著名商标</w:t>
            </w:r>
          </w:p>
        </w:tc>
        <w:tc>
          <w:tcPr>
            <w:tcW w:w="1682" w:type="dxa"/>
            <w:gridSpan w:val="4"/>
            <w:vAlign w:val="center"/>
          </w:tcPr>
          <w:p w14:paraId="2964B4B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1774FEA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中国驰名商标</w:t>
            </w:r>
          </w:p>
        </w:tc>
        <w:tc>
          <w:tcPr>
            <w:tcW w:w="1362" w:type="dxa"/>
            <w:gridSpan w:val="2"/>
            <w:vAlign w:val="center"/>
          </w:tcPr>
          <w:p w14:paraId="7E5A65B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70C9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18"/>
            <w:vAlign w:val="center"/>
          </w:tcPr>
          <w:p w14:paraId="6E2DDED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3、企业财务情况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09E8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gridSpan w:val="2"/>
            <w:vAlign w:val="center"/>
          </w:tcPr>
          <w:p w14:paraId="0581CBF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企业总资产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194" w:type="dxa"/>
            <w:gridSpan w:val="2"/>
            <w:vAlign w:val="center"/>
          </w:tcPr>
          <w:p w14:paraId="5F7B92A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22B536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企业总收入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682" w:type="dxa"/>
            <w:gridSpan w:val="4"/>
            <w:vAlign w:val="center"/>
          </w:tcPr>
          <w:p w14:paraId="1CE5A67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312F345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 xml:space="preserve">主营业务收入 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380" w:type="dxa"/>
            <w:gridSpan w:val="3"/>
            <w:vAlign w:val="center"/>
          </w:tcPr>
          <w:p w14:paraId="7AF7A7A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1516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gridSpan w:val="2"/>
            <w:vAlign w:val="center"/>
          </w:tcPr>
          <w:p w14:paraId="340DED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交税总额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194" w:type="dxa"/>
            <w:gridSpan w:val="2"/>
            <w:vAlign w:val="center"/>
          </w:tcPr>
          <w:p w14:paraId="156C1A9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6F45201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净利润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682" w:type="dxa"/>
            <w:gridSpan w:val="4"/>
            <w:vAlign w:val="center"/>
          </w:tcPr>
          <w:p w14:paraId="49ED219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292F8FA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资产负债率 (%)</w:t>
            </w:r>
          </w:p>
        </w:tc>
        <w:tc>
          <w:tcPr>
            <w:tcW w:w="1380" w:type="dxa"/>
            <w:gridSpan w:val="3"/>
            <w:vAlign w:val="center"/>
          </w:tcPr>
          <w:p w14:paraId="20A5D62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3CB6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gridSpan w:val="2"/>
            <w:vAlign w:val="center"/>
          </w:tcPr>
          <w:p w14:paraId="130117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出口创汇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（万美元）</w:t>
            </w:r>
          </w:p>
        </w:tc>
        <w:tc>
          <w:tcPr>
            <w:tcW w:w="1194" w:type="dxa"/>
            <w:gridSpan w:val="2"/>
            <w:vAlign w:val="center"/>
          </w:tcPr>
          <w:p w14:paraId="2BF3AF9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14:paraId="3EA3E7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固定资产净值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682" w:type="dxa"/>
            <w:gridSpan w:val="4"/>
            <w:vAlign w:val="center"/>
          </w:tcPr>
          <w:p w14:paraId="30EB99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14:paraId="597385B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FDDD80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BA6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gridSpan w:val="2"/>
            <w:vAlign w:val="center"/>
          </w:tcPr>
          <w:p w14:paraId="415B47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年度</w:t>
            </w:r>
          </w:p>
        </w:tc>
        <w:tc>
          <w:tcPr>
            <w:tcW w:w="1194" w:type="dxa"/>
            <w:gridSpan w:val="2"/>
            <w:vAlign w:val="center"/>
          </w:tcPr>
          <w:p w14:paraId="65DDEF6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营业收入</w:t>
            </w:r>
          </w:p>
          <w:p w14:paraId="0E35B57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224" w:type="dxa"/>
            <w:gridSpan w:val="2"/>
            <w:vAlign w:val="center"/>
          </w:tcPr>
          <w:p w14:paraId="3D7F131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同比增长</w:t>
            </w:r>
          </w:p>
          <w:p w14:paraId="4F0BF4B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（%）</w:t>
            </w:r>
          </w:p>
        </w:tc>
        <w:tc>
          <w:tcPr>
            <w:tcW w:w="946" w:type="dxa"/>
            <w:gridSpan w:val="4"/>
            <w:vAlign w:val="center"/>
          </w:tcPr>
          <w:p w14:paraId="18B782B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利润</w:t>
            </w:r>
          </w:p>
          <w:p w14:paraId="531DB05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241" w:type="dxa"/>
            <w:gridSpan w:val="2"/>
            <w:vAlign w:val="center"/>
          </w:tcPr>
          <w:p w14:paraId="350202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纳税总额</w:t>
            </w:r>
          </w:p>
          <w:p w14:paraId="292596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207" w:type="dxa"/>
            <w:gridSpan w:val="2"/>
            <w:vAlign w:val="center"/>
          </w:tcPr>
          <w:p w14:paraId="22161A5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研发投入</w:t>
            </w:r>
          </w:p>
          <w:p w14:paraId="44FCA7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1517" w:type="dxa"/>
            <w:gridSpan w:val="4"/>
            <w:vAlign w:val="center"/>
          </w:tcPr>
          <w:p w14:paraId="2BAB74A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研发投入占总收入比重（%）</w:t>
            </w:r>
          </w:p>
        </w:tc>
      </w:tr>
      <w:tr w14:paraId="4498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gridSpan w:val="2"/>
            <w:vAlign w:val="center"/>
          </w:tcPr>
          <w:p w14:paraId="6E0EDF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2</w:t>
            </w:r>
            <w:r>
              <w:rPr>
                <w:rFonts w:ascii="仿宋_GB2312" w:hAnsi="华文中宋" w:eastAsia="仿宋_GB2312" w:cs="Times New Roman"/>
                <w:kern w:val="0"/>
                <w:sz w:val="22"/>
                <w:szCs w:val="24"/>
              </w:rPr>
              <w:t>02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1194" w:type="dxa"/>
            <w:gridSpan w:val="2"/>
            <w:vAlign w:val="center"/>
          </w:tcPr>
          <w:p w14:paraId="4BA4C93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BC8650E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21D9794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F0EF65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C0DDF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6B3753D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43CC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1" w:type="dxa"/>
            <w:gridSpan w:val="2"/>
            <w:vAlign w:val="center"/>
          </w:tcPr>
          <w:p w14:paraId="3508ED9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2</w:t>
            </w:r>
            <w:r>
              <w:rPr>
                <w:rFonts w:ascii="仿宋_GB2312" w:hAnsi="华文中宋" w:eastAsia="仿宋_GB2312" w:cs="Times New Roman"/>
                <w:kern w:val="0"/>
                <w:sz w:val="22"/>
                <w:szCs w:val="24"/>
              </w:rPr>
              <w:t>02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4</w:t>
            </w:r>
          </w:p>
        </w:tc>
        <w:tc>
          <w:tcPr>
            <w:tcW w:w="1194" w:type="dxa"/>
            <w:gridSpan w:val="2"/>
            <w:vAlign w:val="center"/>
          </w:tcPr>
          <w:p w14:paraId="328FCC4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19C23B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946" w:type="dxa"/>
            <w:gridSpan w:val="4"/>
            <w:vAlign w:val="center"/>
          </w:tcPr>
          <w:p w14:paraId="6E12391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C24B72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793ACB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14:paraId="37549B0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7B3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91" w:type="dxa"/>
            <w:gridSpan w:val="2"/>
            <w:vAlign w:val="center"/>
          </w:tcPr>
          <w:p w14:paraId="0BD2862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特殊情况说明</w:t>
            </w:r>
          </w:p>
        </w:tc>
        <w:tc>
          <w:tcPr>
            <w:tcW w:w="7329" w:type="dxa"/>
            <w:gridSpan w:val="16"/>
            <w:vAlign w:val="center"/>
          </w:tcPr>
          <w:p w14:paraId="2671681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473D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18"/>
            <w:vAlign w:val="center"/>
          </w:tcPr>
          <w:p w14:paraId="69ED14A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4、企业简介（限1</w:t>
            </w:r>
            <w:r>
              <w:rPr>
                <w:rFonts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000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字以内）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0553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18"/>
            <w:vAlign w:val="center"/>
          </w:tcPr>
          <w:p w14:paraId="1D9F5A2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（内容参考：企业发展历程、主营业务、经营业绩、行业地位、技术优势、领军人物、发展预期等）</w:t>
            </w:r>
          </w:p>
        </w:tc>
      </w:tr>
      <w:tr w14:paraId="7B7A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0" w:type="dxa"/>
            <w:gridSpan w:val="18"/>
            <w:vAlign w:val="center"/>
          </w:tcPr>
          <w:p w14:paraId="70B2191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5、近三年获得市、区两级各类政府资金支持情况</w:t>
            </w:r>
          </w:p>
        </w:tc>
      </w:tr>
      <w:tr w14:paraId="02E4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Align w:val="center"/>
          </w:tcPr>
          <w:p w14:paraId="2A3CC7D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序号</w:t>
            </w:r>
          </w:p>
        </w:tc>
        <w:tc>
          <w:tcPr>
            <w:tcW w:w="3400" w:type="dxa"/>
            <w:gridSpan w:val="6"/>
            <w:vAlign w:val="center"/>
          </w:tcPr>
          <w:p w14:paraId="78CBA91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立项名称</w:t>
            </w:r>
          </w:p>
        </w:tc>
        <w:tc>
          <w:tcPr>
            <w:tcW w:w="1169" w:type="dxa"/>
            <w:gridSpan w:val="4"/>
            <w:vAlign w:val="center"/>
          </w:tcPr>
          <w:p w14:paraId="3821FE3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立项年月</w:t>
            </w:r>
          </w:p>
        </w:tc>
        <w:tc>
          <w:tcPr>
            <w:tcW w:w="1748" w:type="dxa"/>
            <w:gridSpan w:val="2"/>
            <w:vAlign w:val="center"/>
          </w:tcPr>
          <w:p w14:paraId="0B2171F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市级/区级</w:t>
            </w:r>
          </w:p>
        </w:tc>
        <w:tc>
          <w:tcPr>
            <w:tcW w:w="1735" w:type="dxa"/>
            <w:gridSpan w:val="5"/>
            <w:vAlign w:val="center"/>
          </w:tcPr>
          <w:p w14:paraId="1D1D2A1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扶持金额（万元）</w:t>
            </w:r>
          </w:p>
        </w:tc>
      </w:tr>
      <w:tr w14:paraId="5E39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Align w:val="center"/>
          </w:tcPr>
          <w:p w14:paraId="04D0E266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400" w:type="dxa"/>
            <w:gridSpan w:val="6"/>
            <w:vAlign w:val="center"/>
          </w:tcPr>
          <w:p w14:paraId="5C8A078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365061F0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CA07C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35" w:type="dxa"/>
            <w:gridSpan w:val="5"/>
            <w:vAlign w:val="center"/>
          </w:tcPr>
          <w:p w14:paraId="159A5EF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</w:tbl>
    <w:p w14:paraId="5B1BF8E8">
      <w:pPr>
        <w:widowControl w:val="0"/>
        <w:snapToGrid w:val="0"/>
        <w:spacing w:line="240" w:lineRule="auto"/>
        <w:ind w:firstLine="0"/>
        <w:jc w:val="left"/>
        <w:outlineLvl w:val="0"/>
        <w:rPr>
          <w:rFonts w:hint="eastAsia" w:ascii="黑体" w:hAnsi="黑体" w:eastAsia="黑体" w:cs="Times New Roman"/>
          <w:szCs w:val="36"/>
        </w:rPr>
      </w:pPr>
      <w:r>
        <w:rPr>
          <w:rFonts w:hint="eastAsia" w:ascii="黑体" w:hAnsi="黑体" w:eastAsia="黑体" w:cs="Times New Roman"/>
          <w:szCs w:val="36"/>
        </w:rPr>
        <w:t>二、申报项目情况</w:t>
      </w:r>
    </w:p>
    <w:tbl>
      <w:tblPr>
        <w:tblStyle w:val="8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71"/>
        <w:gridCol w:w="891"/>
        <w:gridCol w:w="1355"/>
        <w:gridCol w:w="622"/>
        <w:gridCol w:w="741"/>
        <w:gridCol w:w="965"/>
        <w:gridCol w:w="196"/>
        <w:gridCol w:w="1161"/>
        <w:gridCol w:w="1128"/>
      </w:tblGrid>
      <w:tr w14:paraId="4552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6" w:type="dxa"/>
            <w:gridSpan w:val="10"/>
            <w:vAlign w:val="center"/>
          </w:tcPr>
          <w:p w14:paraId="5B28BFC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1、项目基本情况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0043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gridSpan w:val="2"/>
            <w:vAlign w:val="center"/>
          </w:tcPr>
          <w:p w14:paraId="04DCCA1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项目申请方向</w:t>
            </w:r>
          </w:p>
        </w:tc>
        <w:tc>
          <w:tcPr>
            <w:tcW w:w="7059" w:type="dxa"/>
            <w:gridSpan w:val="8"/>
            <w:vAlign w:val="center"/>
          </w:tcPr>
          <w:p w14:paraId="25426C5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default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算力租赁/算力采购</w:t>
            </w:r>
          </w:p>
        </w:tc>
      </w:tr>
      <w:tr w14:paraId="3DE0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gridSpan w:val="2"/>
            <w:vAlign w:val="center"/>
          </w:tcPr>
          <w:p w14:paraId="4B650AA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7059" w:type="dxa"/>
            <w:gridSpan w:val="8"/>
            <w:vAlign w:val="center"/>
          </w:tcPr>
          <w:p w14:paraId="7E55D53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同前</w:t>
            </w:r>
          </w:p>
        </w:tc>
      </w:tr>
      <w:tr w14:paraId="69A1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3" w:type="dxa"/>
            <w:gridSpan w:val="4"/>
            <w:vAlign w:val="center"/>
          </w:tcPr>
          <w:p w14:paraId="770E291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是否已获得市级/区级财政资金支持</w:t>
            </w:r>
          </w:p>
        </w:tc>
        <w:tc>
          <w:tcPr>
            <w:tcW w:w="4813" w:type="dxa"/>
            <w:gridSpan w:val="6"/>
            <w:vAlign w:val="center"/>
          </w:tcPr>
          <w:p w14:paraId="754AFE0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□ 是</w:t>
            </w:r>
            <w:r>
              <w:rPr>
                <w:rFonts w:ascii="仿宋_GB2312" w:hAnsi="华文中宋" w:eastAsia="仿宋_GB2312" w:cs="Times New Roman"/>
                <w:kern w:val="0"/>
                <w:sz w:val="22"/>
                <w:szCs w:val="24"/>
              </w:rPr>
              <w:t xml:space="preserve"> （请注明资金名称</w:t>
            </w:r>
            <w:r>
              <w:rPr>
                <w:rFonts w:ascii="仿宋_GB2312" w:hAnsi="华文中宋" w:eastAsia="仿宋_GB2312" w:cs="Times New Roman"/>
                <w:kern w:val="0"/>
                <w:sz w:val="24"/>
                <w:szCs w:val="28"/>
              </w:rPr>
              <w:t>）</w:t>
            </w:r>
            <w:r>
              <w:rPr>
                <w:rFonts w:ascii="仿宋_GB2312" w:hAnsi="华文中宋" w:eastAsia="仿宋_GB2312" w:cs="Times New Roman"/>
                <w:kern w:val="0"/>
                <w:sz w:val="24"/>
                <w:szCs w:val="28"/>
                <w:u w:val="single"/>
              </w:rPr>
              <w:t xml:space="preserve">              </w:t>
            </w:r>
            <w:r>
              <w:rPr>
                <w:rFonts w:ascii="仿宋_GB2312" w:hAnsi="华文中宋" w:eastAsia="仿宋_GB2312" w:cs="Times New Roman"/>
                <w:kern w:val="0"/>
                <w:sz w:val="22"/>
                <w:szCs w:val="24"/>
                <w:u w:val="single"/>
              </w:rPr>
              <w:t xml:space="preserve">      </w:t>
            </w:r>
          </w:p>
          <w:p w14:paraId="58FFD52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□ 否</w:t>
            </w:r>
          </w:p>
        </w:tc>
      </w:tr>
      <w:tr w14:paraId="3C23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gridSpan w:val="2"/>
            <w:vAlign w:val="center"/>
          </w:tcPr>
          <w:p w14:paraId="76B326F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项目立项时间</w:t>
            </w:r>
          </w:p>
        </w:tc>
        <w:tc>
          <w:tcPr>
            <w:tcW w:w="2246" w:type="dxa"/>
            <w:gridSpan w:val="2"/>
            <w:vAlign w:val="center"/>
          </w:tcPr>
          <w:p w14:paraId="51EA6762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（年/月）</w:t>
            </w:r>
          </w:p>
        </w:tc>
        <w:tc>
          <w:tcPr>
            <w:tcW w:w="2328" w:type="dxa"/>
            <w:gridSpan w:val="3"/>
            <w:vAlign w:val="center"/>
          </w:tcPr>
          <w:p w14:paraId="288D077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实际/预计开发完成时间</w:t>
            </w:r>
          </w:p>
        </w:tc>
        <w:tc>
          <w:tcPr>
            <w:tcW w:w="2485" w:type="dxa"/>
            <w:gridSpan w:val="3"/>
            <w:vAlign w:val="center"/>
          </w:tcPr>
          <w:p w14:paraId="456483E0">
            <w:pPr>
              <w:widowControl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（年/月）</w:t>
            </w:r>
          </w:p>
        </w:tc>
      </w:tr>
      <w:tr w14:paraId="16A1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gridSpan w:val="2"/>
            <w:vAlign w:val="center"/>
          </w:tcPr>
          <w:p w14:paraId="4AC0DD4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项目类型</w:t>
            </w:r>
          </w:p>
        </w:tc>
        <w:tc>
          <w:tcPr>
            <w:tcW w:w="7059" w:type="dxa"/>
            <w:gridSpan w:val="8"/>
            <w:vAlign w:val="center"/>
          </w:tcPr>
          <w:p w14:paraId="63F705AD">
            <w:pPr>
              <w:widowControl w:val="0"/>
              <w:wordWrap w:val="0"/>
              <w:snapToGrid w:val="0"/>
              <w:spacing w:line="240" w:lineRule="auto"/>
              <w:ind w:firstLine="0"/>
              <w:jc w:val="righ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□ 通用大模型        □ 垂类大模型        □ 大模型应用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eastAsia="zh-CN"/>
              </w:rPr>
              <w:t>及其他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大模型产品</w:t>
            </w:r>
          </w:p>
        </w:tc>
      </w:tr>
      <w:tr w14:paraId="13F9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gridSpan w:val="2"/>
            <w:vAlign w:val="center"/>
          </w:tcPr>
          <w:p w14:paraId="517E5E8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项目所处阶段</w:t>
            </w:r>
          </w:p>
          <w:p w14:paraId="77FCAC2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（多选）</w:t>
            </w:r>
          </w:p>
        </w:tc>
        <w:tc>
          <w:tcPr>
            <w:tcW w:w="7059" w:type="dxa"/>
            <w:gridSpan w:val="8"/>
            <w:vAlign w:val="center"/>
          </w:tcPr>
          <w:p w14:paraId="3364D824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已立项、研发中</w:t>
            </w:r>
          </w:p>
          <w:p w14:paraId="3EC4A8AE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已申请/取得知识产权</w:t>
            </w:r>
          </w:p>
          <w:p w14:paraId="1987FF9E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已产生销售收入，项目累计收入为</w:t>
            </w:r>
            <w:r>
              <w:rPr>
                <w:rFonts w:ascii="仿宋_GB2312" w:hAnsi="华文中宋" w:eastAsia="仿宋_GB2312" w:cs="Times New Roman"/>
                <w:kern w:val="0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华文中宋" w:eastAsia="仿宋_GB2312" w:cs="Times New Roman"/>
                <w:kern w:val="0"/>
                <w:sz w:val="24"/>
                <w:szCs w:val="28"/>
              </w:rPr>
              <w:t>，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占同期公司总收入比重为</w:t>
            </w:r>
            <w:r>
              <w:rPr>
                <w:rFonts w:ascii="仿宋_GB2312" w:hAnsi="华文中宋" w:eastAsia="仿宋_GB2312" w:cs="Times New Roman"/>
                <w:kern w:val="0"/>
                <w:sz w:val="24"/>
                <w:szCs w:val="28"/>
                <w:u w:val="single"/>
              </w:rPr>
              <w:t xml:space="preserve">        </w:t>
            </w:r>
          </w:p>
          <w:p w14:paraId="1166132A">
            <w:pPr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其他（请说明）</w:t>
            </w:r>
            <w:r>
              <w:rPr>
                <w:rFonts w:ascii="仿宋_GB2312" w:hAnsi="华文中宋" w:eastAsia="仿宋_GB2312" w:cs="Times New Roman"/>
                <w:kern w:val="0"/>
                <w:sz w:val="24"/>
                <w:szCs w:val="28"/>
                <w:u w:val="single"/>
              </w:rPr>
              <w:t xml:space="preserve">                                               </w:t>
            </w:r>
          </w:p>
        </w:tc>
      </w:tr>
      <w:tr w14:paraId="59D8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gridSpan w:val="2"/>
            <w:vAlign w:val="center"/>
          </w:tcPr>
          <w:p w14:paraId="7406597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研发团队总人数</w:t>
            </w:r>
          </w:p>
        </w:tc>
        <w:tc>
          <w:tcPr>
            <w:tcW w:w="2246" w:type="dxa"/>
            <w:gridSpan w:val="2"/>
            <w:vAlign w:val="center"/>
          </w:tcPr>
          <w:p w14:paraId="32A2385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145837D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研发团队核心人员人数</w:t>
            </w:r>
          </w:p>
        </w:tc>
        <w:tc>
          <w:tcPr>
            <w:tcW w:w="2485" w:type="dxa"/>
            <w:gridSpan w:val="3"/>
            <w:vAlign w:val="center"/>
          </w:tcPr>
          <w:p w14:paraId="17635C4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1EC6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restart"/>
            <w:vAlign w:val="center"/>
          </w:tcPr>
          <w:p w14:paraId="62FE6B1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研发团队核心人员信息</w:t>
            </w:r>
          </w:p>
        </w:tc>
        <w:tc>
          <w:tcPr>
            <w:tcW w:w="1271" w:type="dxa"/>
            <w:vAlign w:val="center"/>
          </w:tcPr>
          <w:p w14:paraId="555F530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姓名</w:t>
            </w:r>
          </w:p>
        </w:tc>
        <w:tc>
          <w:tcPr>
            <w:tcW w:w="891" w:type="dxa"/>
            <w:vAlign w:val="center"/>
          </w:tcPr>
          <w:p w14:paraId="45022A0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年龄</w:t>
            </w:r>
          </w:p>
        </w:tc>
        <w:tc>
          <w:tcPr>
            <w:tcW w:w="1355" w:type="dxa"/>
            <w:vAlign w:val="center"/>
          </w:tcPr>
          <w:p w14:paraId="7F136EF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学历</w:t>
            </w:r>
          </w:p>
        </w:tc>
        <w:tc>
          <w:tcPr>
            <w:tcW w:w="1363" w:type="dxa"/>
            <w:gridSpan w:val="2"/>
            <w:vAlign w:val="center"/>
          </w:tcPr>
          <w:p w14:paraId="2794CF7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职务职称</w:t>
            </w:r>
          </w:p>
        </w:tc>
        <w:tc>
          <w:tcPr>
            <w:tcW w:w="1161" w:type="dxa"/>
            <w:gridSpan w:val="2"/>
            <w:vAlign w:val="center"/>
          </w:tcPr>
          <w:p w14:paraId="12E740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项目分工</w:t>
            </w:r>
          </w:p>
        </w:tc>
        <w:tc>
          <w:tcPr>
            <w:tcW w:w="1161" w:type="dxa"/>
            <w:vAlign w:val="center"/>
          </w:tcPr>
          <w:p w14:paraId="4CAEB48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手机</w:t>
            </w:r>
          </w:p>
        </w:tc>
        <w:tc>
          <w:tcPr>
            <w:tcW w:w="1128" w:type="dxa"/>
            <w:vAlign w:val="center"/>
          </w:tcPr>
          <w:p w14:paraId="655032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是否</w:t>
            </w:r>
          </w:p>
          <w:p w14:paraId="50A6819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在区纳税</w:t>
            </w:r>
          </w:p>
        </w:tc>
      </w:tr>
      <w:tr w14:paraId="6C3D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36" w:type="dxa"/>
            <w:vMerge w:val="continue"/>
            <w:vAlign w:val="center"/>
          </w:tcPr>
          <w:p w14:paraId="46A709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1116F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64F3A45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1F564D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E2988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A61E5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28A0E3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F31956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B69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vAlign w:val="center"/>
          </w:tcPr>
          <w:p w14:paraId="05513AA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843715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6E5F95D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404D37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8306AA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47818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6E52C68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8979CD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79CE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6" w:type="dxa"/>
            <w:gridSpan w:val="10"/>
            <w:vAlign w:val="center"/>
          </w:tcPr>
          <w:p w14:paraId="49666F7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2、项目建设成果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7F43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restart"/>
            <w:vAlign w:val="center"/>
          </w:tcPr>
          <w:p w14:paraId="7D0958A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项目核心知识产权</w:t>
            </w:r>
          </w:p>
        </w:tc>
        <w:tc>
          <w:tcPr>
            <w:tcW w:w="1271" w:type="dxa"/>
            <w:vAlign w:val="center"/>
          </w:tcPr>
          <w:p w14:paraId="6A9B15F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类型</w:t>
            </w:r>
          </w:p>
          <w:p w14:paraId="5AA5DAE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0"/>
                <w:szCs w:val="20"/>
              </w:rPr>
              <w:t>如：专利、软件著作权、算法备案、其他（请注明）</w:t>
            </w:r>
          </w:p>
        </w:tc>
        <w:tc>
          <w:tcPr>
            <w:tcW w:w="2868" w:type="dxa"/>
            <w:gridSpan w:val="3"/>
            <w:vAlign w:val="center"/>
          </w:tcPr>
          <w:p w14:paraId="27CC93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名称</w:t>
            </w:r>
          </w:p>
        </w:tc>
        <w:tc>
          <w:tcPr>
            <w:tcW w:w="1706" w:type="dxa"/>
            <w:gridSpan w:val="2"/>
            <w:vAlign w:val="center"/>
          </w:tcPr>
          <w:p w14:paraId="6E3656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申请/获得日期</w:t>
            </w:r>
          </w:p>
        </w:tc>
        <w:tc>
          <w:tcPr>
            <w:tcW w:w="1357" w:type="dxa"/>
            <w:gridSpan w:val="2"/>
            <w:vAlign w:val="center"/>
          </w:tcPr>
          <w:p w14:paraId="3599899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证书/登记号/备案号</w:t>
            </w:r>
          </w:p>
        </w:tc>
        <w:tc>
          <w:tcPr>
            <w:tcW w:w="1128" w:type="dxa"/>
            <w:vAlign w:val="center"/>
          </w:tcPr>
          <w:p w14:paraId="5E4104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权属情况</w:t>
            </w:r>
          </w:p>
        </w:tc>
      </w:tr>
      <w:tr w14:paraId="3C39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vAlign w:val="center"/>
          </w:tcPr>
          <w:p w14:paraId="5DBEB3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7EC5D6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868" w:type="dxa"/>
            <w:gridSpan w:val="3"/>
            <w:vAlign w:val="center"/>
          </w:tcPr>
          <w:p w14:paraId="41C7F7A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F74CD8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EFEC583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EEBEEE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 w14:paraId="1D81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Merge w:val="continue"/>
            <w:vAlign w:val="center"/>
          </w:tcPr>
          <w:p w14:paraId="760A8C5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DB5F9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868" w:type="dxa"/>
            <w:gridSpan w:val="3"/>
            <w:vAlign w:val="center"/>
          </w:tcPr>
          <w:p w14:paraId="193F3F4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A6B0572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6BCB5E9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09BA12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</w:p>
        </w:tc>
      </w:tr>
      <w:tr w14:paraId="206D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dxa"/>
            <w:vAlign w:val="center"/>
          </w:tcPr>
          <w:p w14:paraId="087F88F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项目简介</w:t>
            </w:r>
          </w:p>
        </w:tc>
        <w:tc>
          <w:tcPr>
            <w:tcW w:w="8330" w:type="dxa"/>
            <w:gridSpan w:val="9"/>
            <w:vAlign w:val="center"/>
          </w:tcPr>
          <w:p w14:paraId="1FB631B7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限1</w:t>
            </w:r>
            <w:r>
              <w:rPr>
                <w:rFonts w:ascii="仿宋_GB2312" w:hAnsi="华文中宋" w:eastAsia="仿宋_GB2312" w:cs="Times New Roman"/>
                <w:kern w:val="0"/>
                <w:sz w:val="22"/>
                <w:szCs w:val="24"/>
              </w:rPr>
              <w:t>000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字以内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（重点描述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补贴期内租赁的算力的用途和大模型迭代更新的内容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）</w:t>
            </w:r>
          </w:p>
          <w:p w14:paraId="2B9E05F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  <w:p w14:paraId="6858597B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</w:tbl>
    <w:p w14:paraId="28E1E81C">
      <w:pPr>
        <w:widowControl w:val="0"/>
        <w:snapToGrid w:val="0"/>
        <w:spacing w:line="240" w:lineRule="auto"/>
        <w:ind w:firstLine="0"/>
        <w:jc w:val="left"/>
        <w:rPr>
          <w:rFonts w:hint="eastAsia" w:ascii="仿宋_GB2312" w:hAnsi="华文中宋" w:eastAsia="仿宋_GB2312" w:cs="Times New Roman"/>
          <w:kern w:val="0"/>
          <w:sz w:val="20"/>
          <w:szCs w:val="20"/>
        </w:rPr>
      </w:pPr>
      <w:r>
        <w:rPr>
          <w:rFonts w:hint="eastAsia" w:ascii="仿宋_GB2312" w:hAnsi="华文中宋" w:eastAsia="仿宋_GB2312" w:cs="Times New Roman"/>
          <w:kern w:val="0"/>
          <w:sz w:val="20"/>
          <w:szCs w:val="20"/>
        </w:rPr>
        <w:t>注：如有详细产品介绍，请作为附件材料提交。</w:t>
      </w:r>
    </w:p>
    <w:p w14:paraId="21D30B5F">
      <w:pPr>
        <w:widowControl w:val="0"/>
        <w:snapToGrid w:val="0"/>
        <w:spacing w:line="240" w:lineRule="auto"/>
        <w:ind w:firstLine="0"/>
        <w:jc w:val="left"/>
        <w:rPr>
          <w:rFonts w:hint="eastAsia" w:ascii="仿宋_GB2312" w:hAnsi="华文中宋" w:eastAsia="仿宋_GB2312" w:cs="Times New Roman"/>
          <w:kern w:val="0"/>
          <w:sz w:val="20"/>
          <w:szCs w:val="20"/>
        </w:rPr>
        <w:sectPr>
          <w:pgSz w:w="11906" w:h="16838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</w:p>
    <w:p w14:paraId="1346C2C0">
      <w:pPr>
        <w:widowControl w:val="0"/>
        <w:snapToGrid w:val="0"/>
        <w:spacing w:line="240" w:lineRule="auto"/>
        <w:ind w:firstLine="0"/>
        <w:jc w:val="left"/>
        <w:outlineLvl w:val="0"/>
        <w:rPr>
          <w:rFonts w:hint="eastAsia" w:ascii="黑体" w:hAnsi="黑体" w:eastAsia="黑体" w:cs="Times New Roman"/>
          <w:szCs w:val="36"/>
        </w:rPr>
      </w:pPr>
      <w:r>
        <w:rPr>
          <w:rFonts w:hint="eastAsia" w:ascii="黑体" w:hAnsi="黑体" w:eastAsia="黑体" w:cs="Times New Roman"/>
          <w:szCs w:val="36"/>
        </w:rPr>
        <w:t>三、算力服务采购费用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61"/>
        <w:gridCol w:w="1158"/>
        <w:gridCol w:w="325"/>
        <w:gridCol w:w="972"/>
        <w:gridCol w:w="1349"/>
        <w:gridCol w:w="262"/>
        <w:gridCol w:w="1065"/>
        <w:gridCol w:w="964"/>
        <w:gridCol w:w="1057"/>
        <w:gridCol w:w="773"/>
        <w:gridCol w:w="377"/>
        <w:gridCol w:w="816"/>
        <w:gridCol w:w="1933"/>
        <w:gridCol w:w="983"/>
      </w:tblGrid>
      <w:tr w14:paraId="0422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5"/>
            <w:vAlign w:val="center"/>
          </w:tcPr>
          <w:p w14:paraId="4267731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1、算力服务采购费用（2024年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月1日至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今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）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197E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6" w:type="pct"/>
            <w:gridSpan w:val="4"/>
            <w:vAlign w:val="center"/>
          </w:tcPr>
          <w:p w14:paraId="06B913F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费用合计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946" w:type="pct"/>
            <w:gridSpan w:val="3"/>
            <w:vAlign w:val="center"/>
          </w:tcPr>
          <w:p w14:paraId="37D0F125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1551" w:type="pct"/>
            <w:gridSpan w:val="5"/>
            <w:vAlign w:val="center"/>
          </w:tcPr>
          <w:p w14:paraId="2C88F2F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占项目研发总投入比例（%）</w:t>
            </w:r>
          </w:p>
        </w:tc>
        <w:tc>
          <w:tcPr>
            <w:tcW w:w="1366" w:type="pct"/>
            <w:gridSpan w:val="3"/>
            <w:vAlign w:val="center"/>
          </w:tcPr>
          <w:p w14:paraId="427A854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0193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5"/>
            <w:vAlign w:val="center"/>
          </w:tcPr>
          <w:p w14:paraId="090B54AF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2、算力服务合同明细（2024年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月1日至2024年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12月31日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）</w:t>
            </w: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*</w:t>
            </w:r>
          </w:p>
        </w:tc>
      </w:tr>
      <w:tr w14:paraId="2ADC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" w:type="pct"/>
            <w:vMerge w:val="restart"/>
            <w:vAlign w:val="center"/>
          </w:tcPr>
          <w:p w14:paraId="7FD441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序号</w:t>
            </w:r>
          </w:p>
        </w:tc>
        <w:tc>
          <w:tcPr>
            <w:tcW w:w="352" w:type="pct"/>
            <w:vMerge w:val="restart"/>
            <w:vAlign w:val="center"/>
          </w:tcPr>
          <w:p w14:paraId="050FE3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租用算力中心名称</w:t>
            </w:r>
          </w:p>
        </w:tc>
        <w:tc>
          <w:tcPr>
            <w:tcW w:w="424" w:type="pct"/>
            <w:vMerge w:val="restart"/>
            <w:vAlign w:val="center"/>
          </w:tcPr>
          <w:p w14:paraId="5C00662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租用算力中心注册地址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14:paraId="7B8BEA3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租用算力中心物理地址</w:t>
            </w:r>
          </w:p>
        </w:tc>
        <w:tc>
          <w:tcPr>
            <w:tcW w:w="980" w:type="pct"/>
            <w:gridSpan w:val="3"/>
            <w:vAlign w:val="center"/>
          </w:tcPr>
          <w:p w14:paraId="5B40241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算力租用起止日期</w:t>
            </w:r>
          </w:p>
        </w:tc>
        <w:tc>
          <w:tcPr>
            <w:tcW w:w="353" w:type="pct"/>
            <w:vMerge w:val="restart"/>
            <w:vAlign w:val="center"/>
          </w:tcPr>
          <w:p w14:paraId="3DED59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金额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</w:rPr>
              <w:t>（万元）</w:t>
            </w:r>
          </w:p>
        </w:tc>
        <w:tc>
          <w:tcPr>
            <w:tcW w:w="387" w:type="pct"/>
            <w:vMerge w:val="restart"/>
            <w:vAlign w:val="center"/>
          </w:tcPr>
          <w:p w14:paraId="025C83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default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  <w:t>算力规模（张）</w:t>
            </w:r>
          </w:p>
        </w:tc>
        <w:tc>
          <w:tcPr>
            <w:tcW w:w="283" w:type="pct"/>
            <w:vMerge w:val="restart"/>
            <w:vAlign w:val="center"/>
          </w:tcPr>
          <w:p w14:paraId="021141A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default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  <w:t>算卡型号</w:t>
            </w:r>
          </w:p>
        </w:tc>
        <w:tc>
          <w:tcPr>
            <w:tcW w:w="437" w:type="pct"/>
            <w:gridSpan w:val="2"/>
            <w:vMerge w:val="restart"/>
            <w:vAlign w:val="center"/>
          </w:tcPr>
          <w:p w14:paraId="3807EB6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default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  <w:lang w:val="en-US" w:eastAsia="zh-CN"/>
              </w:rPr>
              <w:t>单台算力服务器单价</w:t>
            </w:r>
            <w:r>
              <w:rPr>
                <w:rFonts w:hint="eastAsia" w:ascii="仿宋_GB2312" w:hAnsi="华文中宋" w:eastAsia="仿宋_GB2312" w:cs="Times New Roman"/>
                <w:b/>
                <w:bCs/>
                <w:kern w:val="0"/>
                <w:sz w:val="22"/>
                <w:szCs w:val="24"/>
                <w:lang w:val="en-US" w:eastAsia="zh-CN"/>
              </w:rPr>
              <w:t>（万元）</w:t>
            </w:r>
          </w:p>
        </w:tc>
        <w:tc>
          <w:tcPr>
            <w:tcW w:w="708" w:type="pct"/>
            <w:vMerge w:val="restart"/>
            <w:vAlign w:val="center"/>
          </w:tcPr>
          <w:p w14:paraId="7B96A7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租用算力用途</w:t>
            </w:r>
          </w:p>
        </w:tc>
        <w:tc>
          <w:tcPr>
            <w:tcW w:w="357" w:type="pct"/>
            <w:vMerge w:val="restart"/>
            <w:vAlign w:val="center"/>
          </w:tcPr>
          <w:p w14:paraId="11AF43A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算力使用方向</w:t>
            </w:r>
          </w:p>
        </w:tc>
      </w:tr>
      <w:tr w14:paraId="12B6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" w:type="pct"/>
            <w:vMerge w:val="continue"/>
            <w:vAlign w:val="center"/>
          </w:tcPr>
          <w:p w14:paraId="3277F7A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52" w:type="pct"/>
            <w:vMerge w:val="continue"/>
            <w:vAlign w:val="center"/>
          </w:tcPr>
          <w:p w14:paraId="3015743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24" w:type="pct"/>
            <w:vMerge w:val="continue"/>
            <w:vAlign w:val="center"/>
          </w:tcPr>
          <w:p w14:paraId="196BAA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75" w:type="pct"/>
            <w:gridSpan w:val="2"/>
            <w:vMerge w:val="continue"/>
            <w:vAlign w:val="center"/>
          </w:tcPr>
          <w:p w14:paraId="6F4E7FA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25FAD6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开始时间</w:t>
            </w:r>
          </w:p>
        </w:tc>
        <w:tc>
          <w:tcPr>
            <w:tcW w:w="486" w:type="pct"/>
            <w:gridSpan w:val="2"/>
            <w:vAlign w:val="center"/>
          </w:tcPr>
          <w:p w14:paraId="4D5AF4F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结束时间</w:t>
            </w:r>
          </w:p>
        </w:tc>
        <w:tc>
          <w:tcPr>
            <w:tcW w:w="353" w:type="pct"/>
            <w:vMerge w:val="continue"/>
            <w:vAlign w:val="center"/>
          </w:tcPr>
          <w:p w14:paraId="60083A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3701E82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83" w:type="pct"/>
            <w:vMerge w:val="continue"/>
            <w:vAlign w:val="center"/>
          </w:tcPr>
          <w:p w14:paraId="660DA55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37" w:type="pct"/>
            <w:gridSpan w:val="2"/>
            <w:vMerge w:val="continue"/>
            <w:vAlign w:val="center"/>
          </w:tcPr>
          <w:p w14:paraId="00554EC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pct"/>
            <w:vMerge w:val="continue"/>
            <w:vAlign w:val="center"/>
          </w:tcPr>
          <w:p w14:paraId="3EF6785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57" w:type="pct"/>
            <w:vMerge w:val="continue"/>
            <w:vAlign w:val="center"/>
          </w:tcPr>
          <w:p w14:paraId="6A74D52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</w:tr>
      <w:tr w14:paraId="6A5E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" w:type="pct"/>
            <w:vAlign w:val="center"/>
          </w:tcPr>
          <w:p w14:paraId="0DA6069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474683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01F0AA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0D75EA6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023D1B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02086E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32B27C0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2AB731C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857B0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bookmarkStart w:id="1" w:name="_GoBack"/>
            <w:bookmarkEnd w:id="1"/>
          </w:p>
        </w:tc>
        <w:tc>
          <w:tcPr>
            <w:tcW w:w="437" w:type="pct"/>
            <w:gridSpan w:val="2"/>
            <w:vAlign w:val="center"/>
          </w:tcPr>
          <w:p w14:paraId="60E035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4B0CDB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□ 企业自身AI研发</w:t>
            </w:r>
          </w:p>
          <w:p w14:paraId="61C81A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 xml:space="preserve">□ 对外提供AI服务 </w:t>
            </w:r>
          </w:p>
          <w:p w14:paraId="22BC3E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 xml:space="preserve">□ 其他 </w:t>
            </w:r>
          </w:p>
        </w:tc>
        <w:tc>
          <w:tcPr>
            <w:tcW w:w="357" w:type="pct"/>
            <w:vAlign w:val="center"/>
          </w:tcPr>
          <w:p w14:paraId="5FAE748D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 xml:space="preserve">□训练 </w:t>
            </w:r>
          </w:p>
          <w:p w14:paraId="2D1402D8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□推理</w:t>
            </w:r>
          </w:p>
          <w:p w14:paraId="1421EFAC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 xml:space="preserve">□测试 </w:t>
            </w:r>
          </w:p>
          <w:p w14:paraId="3EBA704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</w:pPr>
            <w:r>
              <w:rPr>
                <w:rFonts w:hint="eastAsia" w:ascii="仿宋_GB2312" w:hAnsi="华文中宋" w:eastAsia="仿宋_GB2312" w:cs="Times New Roman"/>
                <w:kern w:val="0"/>
                <w:sz w:val="22"/>
                <w:szCs w:val="24"/>
              </w:rPr>
              <w:t>□其他</w:t>
            </w:r>
          </w:p>
        </w:tc>
      </w:tr>
    </w:tbl>
    <w:p w14:paraId="4D4F4A51">
      <w:pPr>
        <w:widowControl w:val="0"/>
        <w:snapToGrid w:val="0"/>
        <w:spacing w:line="240" w:lineRule="auto"/>
        <w:ind w:firstLine="0"/>
        <w:jc w:val="left"/>
        <w:rPr>
          <w:rFonts w:hint="default" w:ascii="仿宋_GB2312" w:hAnsi="华文中宋" w:eastAsia="仿宋_GB2312" w:cs="Times New Roman"/>
          <w:kern w:val="0"/>
          <w:sz w:val="20"/>
          <w:szCs w:val="20"/>
          <w:lang w:val="en-US" w:eastAsia="zh-CN"/>
        </w:rPr>
      </w:pPr>
      <w:r>
        <w:rPr>
          <w:rFonts w:hint="eastAsia" w:ascii="仿宋_GB2312" w:hAnsi="华文中宋" w:eastAsia="仿宋_GB2312" w:cs="Times New Roman"/>
          <w:kern w:val="0"/>
          <w:sz w:val="20"/>
          <w:szCs w:val="20"/>
          <w:lang w:val="en-US" w:eastAsia="zh-CN"/>
        </w:rPr>
        <w:t>注：不同算卡型号分开填写。</w:t>
      </w:r>
    </w:p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E0511"/>
    <w:multiLevelType w:val="multilevel"/>
    <w:tmpl w:val="6D0E0511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="Times New Roman"/>
        <w:color w:val="0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1F0E"/>
    <w:rsid w:val="0026648D"/>
    <w:rsid w:val="00422AA2"/>
    <w:rsid w:val="006A4A09"/>
    <w:rsid w:val="008E427A"/>
    <w:rsid w:val="00B26BC3"/>
    <w:rsid w:val="00B33D8E"/>
    <w:rsid w:val="00CE7257"/>
    <w:rsid w:val="00E21F0E"/>
    <w:rsid w:val="00E803EE"/>
    <w:rsid w:val="0616772D"/>
    <w:rsid w:val="07AC2477"/>
    <w:rsid w:val="09ED4C49"/>
    <w:rsid w:val="0E540297"/>
    <w:rsid w:val="12D14ACC"/>
    <w:rsid w:val="15EC4007"/>
    <w:rsid w:val="17B943BD"/>
    <w:rsid w:val="1FB355EB"/>
    <w:rsid w:val="21544A56"/>
    <w:rsid w:val="24661428"/>
    <w:rsid w:val="24EA3E07"/>
    <w:rsid w:val="25891872"/>
    <w:rsid w:val="27E9484A"/>
    <w:rsid w:val="2C416A03"/>
    <w:rsid w:val="2DD76E39"/>
    <w:rsid w:val="2DFC1902"/>
    <w:rsid w:val="35431A3E"/>
    <w:rsid w:val="36D3294D"/>
    <w:rsid w:val="37E172EC"/>
    <w:rsid w:val="384635F3"/>
    <w:rsid w:val="3A5E4C24"/>
    <w:rsid w:val="3AC73DC6"/>
    <w:rsid w:val="3CF67395"/>
    <w:rsid w:val="3E157CEF"/>
    <w:rsid w:val="49D722FD"/>
    <w:rsid w:val="4A132EFE"/>
    <w:rsid w:val="51CA4661"/>
    <w:rsid w:val="52197A54"/>
    <w:rsid w:val="526E7576"/>
    <w:rsid w:val="52AA2CA4"/>
    <w:rsid w:val="54D453B5"/>
    <w:rsid w:val="55524F2D"/>
    <w:rsid w:val="56B45E9F"/>
    <w:rsid w:val="5B2335F4"/>
    <w:rsid w:val="5B5163B3"/>
    <w:rsid w:val="6094289E"/>
    <w:rsid w:val="628074C4"/>
    <w:rsid w:val="640B532D"/>
    <w:rsid w:val="655B1BDC"/>
    <w:rsid w:val="67674868"/>
    <w:rsid w:val="6B696C8B"/>
    <w:rsid w:val="6CD01102"/>
    <w:rsid w:val="6F7E4E45"/>
    <w:rsid w:val="71B763EC"/>
    <w:rsid w:val="71D74828"/>
    <w:rsid w:val="75A63D64"/>
    <w:rsid w:val="76D01AC0"/>
    <w:rsid w:val="7C0466D2"/>
    <w:rsid w:val="7DA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64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39"/>
    <w:pPr>
      <w:spacing w:line="240" w:lineRule="auto"/>
      <w:ind w:firstLine="0"/>
      <w:jc w:val="left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1357</Words>
  <Characters>1391</Characters>
  <Lines>15</Lines>
  <Paragraphs>4</Paragraphs>
  <TotalTime>20</TotalTime>
  <ScaleCrop>false</ScaleCrop>
  <LinksUpToDate>false</LinksUpToDate>
  <CharactersWithSpaces>1811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2024-09-05T08:38:00Z</dcterms:created>
  <dc:creator>大富 周</dc:creator>
  <cp:lastModifiedBy>I 'm fine.</cp:lastModifiedBy>
  <dcterms:modified xsi:type="dcterms:W3CDTF">2025-02-19T10:28:08Z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7EBE5D8374724433ACB2A695DC137B31_12</vt:lpwstr>
  </property>
  <property fmtid="{D5CDD505-2E9C-101B-9397-08002B2CF9AE}" pid="4" name="KSOTemplateDocerSaveRecord">
    <vt:lpwstr>eyJoZGlkIjoiMzEwNTM5NzYwMDRjMzkwZTVkZjY2ODkwMGIxNGU0OTUiLCJ1c2VySWQiOiIzNzI5NjQ2MjAifQ==</vt:lpwstr>
  </property>
</Properties>
</file>