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3E" w:rsidRPr="008722EB" w:rsidRDefault="00D6233E" w:rsidP="00AA0CF7">
      <w:pPr>
        <w:ind w:leftChars="-121" w:left="-254" w:rightChars="-171" w:right="-359"/>
        <w:jc w:val="center"/>
        <w:rPr>
          <w:rFonts w:ascii="黑体" w:eastAsia="黑体"/>
          <w:sz w:val="36"/>
          <w:szCs w:val="36"/>
        </w:rPr>
      </w:pPr>
      <w:r w:rsidRPr="008722EB">
        <w:rPr>
          <w:rFonts w:ascii="黑体" w:eastAsia="黑体" w:hint="eastAsia"/>
          <w:sz w:val="36"/>
          <w:szCs w:val="36"/>
        </w:rPr>
        <w:t>崇明工业园区情况介绍</w:t>
      </w:r>
    </w:p>
    <w:p w:rsidR="00873B27" w:rsidRPr="008722EB" w:rsidRDefault="00873B27" w:rsidP="00AA0CF7">
      <w:pPr>
        <w:ind w:leftChars="-121" w:left="-254" w:rightChars="-171" w:right="-359" w:firstLineChars="200" w:firstLine="560"/>
        <w:rPr>
          <w:rFonts w:ascii="黑体" w:eastAsia="黑体"/>
          <w:sz w:val="28"/>
          <w:szCs w:val="28"/>
        </w:rPr>
      </w:pPr>
      <w:r w:rsidRPr="008722EB">
        <w:rPr>
          <w:rFonts w:ascii="黑体" w:eastAsia="黑体" w:hint="eastAsia"/>
          <w:sz w:val="28"/>
          <w:szCs w:val="28"/>
        </w:rPr>
        <w:t>一、基本情况</w:t>
      </w:r>
      <w:r w:rsidR="00891868">
        <w:rPr>
          <w:rFonts w:ascii="黑体" w:eastAsia="黑体" w:hint="eastAsia"/>
          <w:sz w:val="28"/>
          <w:szCs w:val="28"/>
        </w:rPr>
        <w:t>介绍</w:t>
      </w:r>
    </w:p>
    <w:p w:rsidR="00873B27" w:rsidRPr="00593256" w:rsidRDefault="00873B27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 w:rsidRPr="00593256">
        <w:rPr>
          <w:rFonts w:ascii="仿宋_GB2312" w:eastAsia="仿宋_GB2312" w:hint="eastAsia"/>
          <w:sz w:val="28"/>
          <w:szCs w:val="28"/>
        </w:rPr>
        <w:t>崇明工业园区成立于1996年，</w:t>
      </w:r>
      <w:proofErr w:type="gramStart"/>
      <w:r w:rsidRPr="00593256">
        <w:rPr>
          <w:rFonts w:ascii="仿宋_GB2312" w:eastAsia="仿宋_GB2312" w:hint="eastAsia"/>
          <w:sz w:val="28"/>
          <w:szCs w:val="28"/>
        </w:rPr>
        <w:t>经沪府</w:t>
      </w:r>
      <w:proofErr w:type="gramEnd"/>
      <w:r w:rsidRPr="00593256">
        <w:rPr>
          <w:rFonts w:ascii="仿宋_GB2312" w:eastAsia="仿宋_GB2312" w:hint="eastAsia"/>
          <w:sz w:val="28"/>
          <w:szCs w:val="28"/>
        </w:rPr>
        <w:t>〔1996〕6号文件批准，正式成为市级工业区，总规划面积</w:t>
      </w:r>
      <w:r w:rsidR="00593256" w:rsidRPr="00593256">
        <w:rPr>
          <w:rFonts w:ascii="仿宋_GB2312" w:eastAsia="仿宋_GB2312" w:hint="eastAsia"/>
          <w:sz w:val="28"/>
          <w:szCs w:val="28"/>
        </w:rPr>
        <w:t>10</w:t>
      </w:r>
      <w:r w:rsidRPr="00593256">
        <w:rPr>
          <w:rFonts w:ascii="仿宋_GB2312" w:eastAsia="仿宋_GB2312" w:hint="eastAsia"/>
          <w:sz w:val="28"/>
          <w:szCs w:val="28"/>
        </w:rPr>
        <w:t>平方公里。</w:t>
      </w:r>
    </w:p>
    <w:p w:rsidR="00891868" w:rsidRPr="00AA0CF7" w:rsidRDefault="00873B27" w:rsidP="00AA0CF7">
      <w:pPr>
        <w:ind w:leftChars="-121" w:left="-254" w:rightChars="-171" w:right="-359" w:firstLineChars="200" w:firstLine="544"/>
        <w:rPr>
          <w:rFonts w:ascii="仿宋_GB2312" w:eastAsia="仿宋_GB2312"/>
          <w:spacing w:val="-4"/>
          <w:sz w:val="28"/>
          <w:szCs w:val="28"/>
        </w:rPr>
      </w:pPr>
      <w:r w:rsidRPr="00AA0CF7">
        <w:rPr>
          <w:rFonts w:ascii="仿宋_GB2312" w:eastAsia="仿宋_GB2312" w:hint="eastAsia"/>
          <w:spacing w:val="-4"/>
          <w:sz w:val="28"/>
          <w:szCs w:val="28"/>
        </w:rPr>
        <w:t>园区</w:t>
      </w:r>
      <w:r w:rsidR="008722EB" w:rsidRPr="00AA0CF7">
        <w:rPr>
          <w:rFonts w:ascii="仿宋_GB2312" w:eastAsia="仿宋_GB2312" w:hint="eastAsia"/>
          <w:spacing w:val="-4"/>
          <w:sz w:val="28"/>
          <w:szCs w:val="28"/>
        </w:rPr>
        <w:t>地理位置优越，</w:t>
      </w:r>
      <w:r w:rsidR="00593256" w:rsidRPr="00AA0CF7">
        <w:rPr>
          <w:rFonts w:ascii="仿宋_GB2312" w:eastAsia="仿宋_GB2312" w:hint="eastAsia"/>
          <w:spacing w:val="-4"/>
          <w:sz w:val="28"/>
          <w:szCs w:val="28"/>
        </w:rPr>
        <w:t>位于崇明岛南沿的中部，</w:t>
      </w:r>
      <w:r w:rsidRPr="00AA0CF7">
        <w:rPr>
          <w:rFonts w:ascii="仿宋_GB2312" w:eastAsia="仿宋_GB2312" w:hint="eastAsia"/>
          <w:spacing w:val="-4"/>
          <w:sz w:val="28"/>
          <w:szCs w:val="28"/>
        </w:rPr>
        <w:t>毗邻崇明新城</w:t>
      </w:r>
      <w:r w:rsidR="00593256" w:rsidRPr="00AA0CF7">
        <w:rPr>
          <w:rFonts w:ascii="仿宋_GB2312" w:eastAsia="仿宋_GB2312" w:hint="eastAsia"/>
          <w:spacing w:val="-4"/>
          <w:sz w:val="28"/>
          <w:szCs w:val="28"/>
        </w:rPr>
        <w:t>，处于全岛经济核心区域</w:t>
      </w:r>
      <w:r w:rsidR="008722EB" w:rsidRPr="00AA0CF7">
        <w:rPr>
          <w:rFonts w:ascii="仿宋_GB2312" w:eastAsia="仿宋_GB2312" w:hint="eastAsia"/>
          <w:spacing w:val="-4"/>
          <w:sz w:val="28"/>
          <w:szCs w:val="28"/>
        </w:rPr>
        <w:t>，</w:t>
      </w:r>
      <w:r w:rsidR="00593256" w:rsidRPr="00AA0CF7">
        <w:rPr>
          <w:rFonts w:ascii="仿宋_GB2312" w:eastAsia="仿宋_GB2312" w:hint="eastAsia"/>
          <w:spacing w:val="-4"/>
          <w:sz w:val="28"/>
          <w:szCs w:val="28"/>
        </w:rPr>
        <w:t>岛内区位优势十分明显。</w:t>
      </w:r>
      <w:proofErr w:type="gramStart"/>
      <w:r w:rsidR="00593256" w:rsidRPr="00AA0CF7">
        <w:rPr>
          <w:rFonts w:ascii="仿宋_GB2312" w:eastAsia="仿宋_GB2312" w:hint="eastAsia"/>
          <w:spacing w:val="-4"/>
          <w:sz w:val="28"/>
          <w:szCs w:val="28"/>
        </w:rPr>
        <w:t>园区东</w:t>
      </w:r>
      <w:proofErr w:type="gramEnd"/>
      <w:r w:rsidR="00593256" w:rsidRPr="00AA0CF7">
        <w:rPr>
          <w:rFonts w:ascii="仿宋_GB2312" w:eastAsia="仿宋_GB2312" w:hint="eastAsia"/>
          <w:spacing w:val="-4"/>
          <w:sz w:val="28"/>
          <w:szCs w:val="28"/>
        </w:rPr>
        <w:t>距长江随桥登陆点约60公里，南依崇明的主要对外口岸南门港，西临贯通南北和东西三沙洪河与南横引河，北连岛域一级公路陈海公路，交通条件优越</w:t>
      </w:r>
      <w:r w:rsidR="00FA0DE5" w:rsidRPr="00AA0CF7">
        <w:rPr>
          <w:rFonts w:ascii="仿宋_GB2312" w:eastAsia="仿宋_GB2312" w:hint="eastAsia"/>
          <w:spacing w:val="-4"/>
          <w:sz w:val="28"/>
          <w:szCs w:val="28"/>
        </w:rPr>
        <w:t>，道路网络辐射全岛。</w:t>
      </w:r>
    </w:p>
    <w:p w:rsidR="00891868" w:rsidRPr="00593256" w:rsidRDefault="00891868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 w:rsidRPr="00593256">
        <w:rPr>
          <w:rFonts w:ascii="仿宋_GB2312" w:eastAsia="仿宋_GB2312" w:hAnsi="仿宋" w:hint="eastAsia"/>
          <w:sz w:val="28"/>
          <w:szCs w:val="28"/>
        </w:rPr>
        <w:t>作为全市首批批准建设的市级综合性工业园区，</w:t>
      </w:r>
      <w:r>
        <w:rPr>
          <w:rFonts w:ascii="仿宋_GB2312" w:eastAsia="仿宋_GB2312" w:hint="eastAsia"/>
          <w:sz w:val="28"/>
          <w:szCs w:val="28"/>
        </w:rPr>
        <w:t>自</w:t>
      </w:r>
      <w:r w:rsidRPr="008722EB">
        <w:rPr>
          <w:rFonts w:ascii="仿宋_GB2312" w:eastAsia="仿宋_GB2312" w:hAnsi="Calibri" w:cs="Times New Roman" w:hint="eastAsia"/>
          <w:sz w:val="28"/>
          <w:szCs w:val="28"/>
        </w:rPr>
        <w:t>建园</w:t>
      </w:r>
      <w:r>
        <w:rPr>
          <w:rFonts w:ascii="仿宋_GB2312" w:eastAsia="仿宋_GB2312" w:hint="eastAsia"/>
          <w:sz w:val="28"/>
          <w:szCs w:val="28"/>
        </w:rPr>
        <w:t>伊始</w:t>
      </w:r>
      <w:r w:rsidRPr="008722EB">
        <w:rPr>
          <w:rFonts w:ascii="仿宋_GB2312" w:eastAsia="仿宋_GB2312" w:hAnsi="Calibri" w:cs="Times New Roman" w:hint="eastAsia"/>
          <w:sz w:val="28"/>
          <w:szCs w:val="28"/>
        </w:rPr>
        <w:t>，严格按照“高起点规划、高标准建设、高速度推进”的总体要求，坚持</w:t>
      </w:r>
      <w:r w:rsidR="003F3F21">
        <w:rPr>
          <w:rFonts w:ascii="仿宋_GB2312" w:eastAsia="仿宋_GB2312" w:hAnsi="Calibri" w:cs="Times New Roman" w:hint="eastAsia"/>
          <w:sz w:val="28"/>
          <w:szCs w:val="28"/>
        </w:rPr>
        <w:t>“</w:t>
      </w:r>
      <w:r w:rsidRPr="008722EB">
        <w:rPr>
          <w:rFonts w:ascii="仿宋_GB2312" w:eastAsia="仿宋_GB2312" w:hAnsi="Calibri" w:cs="Times New Roman" w:hint="eastAsia"/>
          <w:sz w:val="28"/>
          <w:szCs w:val="28"/>
        </w:rPr>
        <w:t>突出重点、集中力量、分步实施”的原则，</w:t>
      </w:r>
      <w:r w:rsidRPr="00593256">
        <w:rPr>
          <w:rFonts w:ascii="仿宋_GB2312" w:eastAsia="仿宋_GB2312" w:hAnsi="仿宋" w:hint="eastAsia"/>
          <w:sz w:val="28"/>
          <w:szCs w:val="28"/>
        </w:rPr>
        <w:t>在基础设施建设、产业体系构筑、综合实力增强等方面都取得了显著进步，具有了一定的产业基础，取得了一定的经济和社会效益，已成为岛上经济发展</w:t>
      </w:r>
      <w:r w:rsidR="00B83454" w:rsidRPr="00593256">
        <w:rPr>
          <w:rFonts w:ascii="仿宋_GB2312" w:eastAsia="仿宋_GB2312" w:hAnsi="仿宋" w:hint="eastAsia"/>
          <w:sz w:val="28"/>
          <w:szCs w:val="28"/>
        </w:rPr>
        <w:t>的</w:t>
      </w:r>
      <w:r w:rsidRPr="00593256">
        <w:rPr>
          <w:rFonts w:ascii="仿宋_GB2312" w:eastAsia="仿宋_GB2312" w:hAnsi="仿宋" w:hint="eastAsia"/>
          <w:sz w:val="28"/>
          <w:szCs w:val="28"/>
        </w:rPr>
        <w:t>重要增长点和工业集聚地之一，</w:t>
      </w:r>
      <w:r w:rsidR="00674E3A">
        <w:rPr>
          <w:rFonts w:ascii="仿宋_GB2312" w:eastAsia="仿宋_GB2312" w:hAnsi="仿宋" w:hint="eastAsia"/>
          <w:sz w:val="28"/>
          <w:szCs w:val="28"/>
        </w:rPr>
        <w:t>也</w:t>
      </w:r>
      <w:r w:rsidRPr="00593256">
        <w:rPr>
          <w:rFonts w:ascii="仿宋_GB2312" w:eastAsia="仿宋_GB2312" w:hAnsi="仿宋" w:hint="eastAsia"/>
          <w:sz w:val="28"/>
          <w:szCs w:val="28"/>
        </w:rPr>
        <w:t>是崇明工业“一体两翼”中的重要组成</w:t>
      </w:r>
      <w:r>
        <w:rPr>
          <w:rFonts w:ascii="仿宋_GB2312" w:eastAsia="仿宋_GB2312" w:hAnsi="仿宋" w:hint="eastAsia"/>
          <w:sz w:val="28"/>
          <w:szCs w:val="28"/>
        </w:rPr>
        <w:t>部分</w:t>
      </w:r>
      <w:r w:rsidRPr="00593256">
        <w:rPr>
          <w:rFonts w:ascii="仿宋_GB2312" w:eastAsia="仿宋_GB2312" w:hAnsi="仿宋" w:hint="eastAsia"/>
          <w:sz w:val="28"/>
          <w:szCs w:val="28"/>
        </w:rPr>
        <w:t>。</w:t>
      </w:r>
    </w:p>
    <w:p w:rsidR="00AA6230" w:rsidRPr="00593256" w:rsidRDefault="00AA6230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 w:rsidRPr="00593256">
        <w:rPr>
          <w:rFonts w:ascii="仿宋_GB2312" w:eastAsia="仿宋_GB2312" w:hint="eastAsia"/>
          <w:sz w:val="28"/>
          <w:szCs w:val="28"/>
        </w:rPr>
        <w:t>目前，</w:t>
      </w:r>
      <w:r>
        <w:rPr>
          <w:rFonts w:ascii="仿宋_GB2312" w:eastAsia="仿宋_GB2312" w:hint="eastAsia"/>
          <w:sz w:val="28"/>
          <w:szCs w:val="28"/>
        </w:rPr>
        <w:t>一</w:t>
      </w:r>
      <w:r w:rsidRPr="00593256">
        <w:rPr>
          <w:rFonts w:ascii="仿宋_GB2312" w:eastAsia="仿宋_GB2312" w:hint="eastAsia"/>
          <w:sz w:val="28"/>
          <w:szCs w:val="28"/>
        </w:rPr>
        <w:t>期</w:t>
      </w:r>
      <w:r>
        <w:rPr>
          <w:rFonts w:ascii="仿宋_GB2312" w:eastAsia="仿宋_GB2312" w:hint="eastAsia"/>
          <w:sz w:val="28"/>
          <w:szCs w:val="28"/>
        </w:rPr>
        <w:t>（</w:t>
      </w:r>
      <w:r w:rsidRPr="00593256">
        <w:rPr>
          <w:rFonts w:ascii="仿宋_GB2312" w:eastAsia="仿宋_GB2312" w:hint="eastAsia"/>
          <w:sz w:val="28"/>
          <w:szCs w:val="28"/>
        </w:rPr>
        <w:t>2.25平方公里</w:t>
      </w:r>
      <w:r>
        <w:rPr>
          <w:rFonts w:ascii="仿宋_GB2312" w:eastAsia="仿宋_GB2312" w:hint="eastAsia"/>
          <w:sz w:val="28"/>
          <w:szCs w:val="28"/>
        </w:rPr>
        <w:t>）</w:t>
      </w:r>
      <w:r w:rsidR="006177AF">
        <w:rPr>
          <w:rFonts w:ascii="仿宋_GB2312" w:eastAsia="仿宋_GB2312" w:hint="eastAsia"/>
          <w:sz w:val="28"/>
          <w:szCs w:val="28"/>
        </w:rPr>
        <w:t>已收储工业用地977.25亩，</w:t>
      </w:r>
      <w:r w:rsidRPr="00593256">
        <w:rPr>
          <w:rFonts w:ascii="仿宋_GB2312" w:eastAsia="仿宋_GB2312" w:hint="eastAsia"/>
          <w:sz w:val="28"/>
          <w:szCs w:val="28"/>
        </w:rPr>
        <w:t>道路、供水、供电在内的各项基础设施配套均较为成熟。</w:t>
      </w:r>
      <w:r>
        <w:rPr>
          <w:rFonts w:ascii="仿宋_GB2312" w:eastAsia="仿宋_GB2312" w:hint="eastAsia"/>
          <w:sz w:val="28"/>
          <w:szCs w:val="28"/>
        </w:rPr>
        <w:t>二</w:t>
      </w:r>
      <w:r w:rsidRPr="00593256">
        <w:rPr>
          <w:rFonts w:ascii="仿宋_GB2312" w:eastAsia="仿宋_GB2312" w:hint="eastAsia"/>
          <w:sz w:val="28"/>
          <w:szCs w:val="28"/>
        </w:rPr>
        <w:t>期</w:t>
      </w:r>
      <w:r>
        <w:rPr>
          <w:rFonts w:ascii="仿宋_GB2312" w:eastAsia="仿宋_GB2312" w:hint="eastAsia"/>
          <w:sz w:val="28"/>
          <w:szCs w:val="28"/>
        </w:rPr>
        <w:t>（</w:t>
      </w:r>
      <w:r w:rsidRPr="00593256">
        <w:rPr>
          <w:rFonts w:ascii="仿宋_GB2312" w:eastAsia="仿宋_GB2312" w:hint="eastAsia"/>
          <w:sz w:val="28"/>
          <w:szCs w:val="28"/>
        </w:rPr>
        <w:t>2.70平方公里</w:t>
      </w:r>
      <w:r>
        <w:rPr>
          <w:rFonts w:ascii="仿宋_GB2312" w:eastAsia="仿宋_GB2312" w:hint="eastAsia"/>
          <w:sz w:val="28"/>
          <w:szCs w:val="28"/>
        </w:rPr>
        <w:t>）</w:t>
      </w:r>
      <w:r w:rsidR="006177AF">
        <w:rPr>
          <w:rFonts w:ascii="仿宋_GB2312" w:eastAsia="仿宋_GB2312" w:hint="eastAsia"/>
          <w:sz w:val="28"/>
          <w:szCs w:val="28"/>
        </w:rPr>
        <w:t>已收储土地2681.4亩，其中已出让工业土地1559.92亩，</w:t>
      </w:r>
      <w:r w:rsidRPr="00593256">
        <w:rPr>
          <w:rFonts w:ascii="仿宋_GB2312" w:eastAsia="仿宋_GB2312" w:hint="eastAsia"/>
          <w:sz w:val="28"/>
          <w:szCs w:val="28"/>
        </w:rPr>
        <w:t>地块内已建有</w:t>
      </w:r>
      <w:proofErr w:type="gramStart"/>
      <w:r w:rsidRPr="00593256">
        <w:rPr>
          <w:rFonts w:ascii="仿宋_GB2312" w:eastAsia="仿宋_GB2312" w:hint="eastAsia"/>
          <w:sz w:val="28"/>
          <w:szCs w:val="28"/>
        </w:rPr>
        <w:t>岱</w:t>
      </w:r>
      <w:proofErr w:type="gramEnd"/>
      <w:r w:rsidRPr="00593256">
        <w:rPr>
          <w:rFonts w:ascii="仿宋_GB2312" w:eastAsia="仿宋_GB2312" w:hint="eastAsia"/>
          <w:sz w:val="28"/>
          <w:szCs w:val="28"/>
        </w:rPr>
        <w:t>山路、秀山路、官山路、</w:t>
      </w:r>
      <w:proofErr w:type="gramStart"/>
      <w:r w:rsidRPr="00593256">
        <w:rPr>
          <w:rFonts w:ascii="仿宋_GB2312" w:eastAsia="仿宋_GB2312" w:hint="eastAsia"/>
          <w:sz w:val="28"/>
          <w:szCs w:val="28"/>
        </w:rPr>
        <w:t>嵊</w:t>
      </w:r>
      <w:proofErr w:type="gramEnd"/>
      <w:r w:rsidRPr="00593256">
        <w:rPr>
          <w:rFonts w:ascii="仿宋_GB2312" w:eastAsia="仿宋_GB2312" w:hint="eastAsia"/>
          <w:sz w:val="28"/>
          <w:szCs w:val="28"/>
        </w:rPr>
        <w:t>山路、人民路等5条道路，基本形成道路网络。此外，诸如供水、供电等市政基础设施的配套基础和管线敷设</w:t>
      </w:r>
      <w:r>
        <w:rPr>
          <w:rFonts w:ascii="仿宋_GB2312" w:eastAsia="仿宋_GB2312" w:hint="eastAsia"/>
          <w:sz w:val="28"/>
          <w:szCs w:val="28"/>
        </w:rPr>
        <w:t>也</w:t>
      </w:r>
      <w:r w:rsidRPr="00593256">
        <w:rPr>
          <w:rFonts w:ascii="仿宋_GB2312" w:eastAsia="仿宋_GB2312" w:hint="eastAsia"/>
          <w:sz w:val="28"/>
          <w:szCs w:val="28"/>
        </w:rPr>
        <w:t>正在建设中。</w:t>
      </w:r>
      <w:r>
        <w:rPr>
          <w:rFonts w:ascii="仿宋_GB2312" w:eastAsia="仿宋_GB2312" w:hint="eastAsia"/>
          <w:sz w:val="28"/>
          <w:szCs w:val="28"/>
        </w:rPr>
        <w:t>三</w:t>
      </w:r>
      <w:r w:rsidRPr="00593256">
        <w:rPr>
          <w:rFonts w:ascii="仿宋_GB2312" w:eastAsia="仿宋_GB2312" w:hint="eastAsia"/>
          <w:sz w:val="28"/>
          <w:szCs w:val="28"/>
        </w:rPr>
        <w:t>期</w:t>
      </w:r>
      <w:r>
        <w:rPr>
          <w:rFonts w:ascii="仿宋_GB2312" w:eastAsia="仿宋_GB2312" w:hint="eastAsia"/>
          <w:sz w:val="28"/>
          <w:szCs w:val="28"/>
        </w:rPr>
        <w:t>（</w:t>
      </w:r>
      <w:r w:rsidRPr="00593256">
        <w:rPr>
          <w:rFonts w:ascii="仿宋_GB2312" w:eastAsia="仿宋_GB2312" w:hint="eastAsia"/>
          <w:sz w:val="28"/>
          <w:szCs w:val="28"/>
        </w:rPr>
        <w:t>5.02平方公里</w:t>
      </w:r>
      <w:r>
        <w:rPr>
          <w:rFonts w:ascii="仿宋_GB2312" w:eastAsia="仿宋_GB2312" w:hint="eastAsia"/>
          <w:sz w:val="28"/>
          <w:szCs w:val="28"/>
        </w:rPr>
        <w:t>）</w:t>
      </w:r>
      <w:r w:rsidRPr="00593256">
        <w:rPr>
          <w:rFonts w:ascii="仿宋_GB2312" w:eastAsia="仿宋_GB2312" w:hint="eastAsia"/>
          <w:sz w:val="28"/>
          <w:szCs w:val="28"/>
        </w:rPr>
        <w:t>属于园区中远期发展的备用地，地块基础设施配套工作尚未启动。</w:t>
      </w:r>
    </w:p>
    <w:p w:rsidR="00AA6230" w:rsidRPr="00593256" w:rsidRDefault="00AA6230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 w:rsidRPr="00891868">
        <w:rPr>
          <w:rFonts w:ascii="仿宋_GB2312" w:eastAsia="仿宋_GB2312" w:hint="eastAsia"/>
          <w:sz w:val="28"/>
          <w:szCs w:val="28"/>
        </w:rPr>
        <w:t>2013年底</w:t>
      </w:r>
      <w:r w:rsidR="008722EB" w:rsidRPr="00891868">
        <w:rPr>
          <w:rFonts w:ascii="仿宋_GB2312" w:eastAsia="仿宋_GB2312" w:hint="eastAsia"/>
          <w:sz w:val="28"/>
          <w:szCs w:val="28"/>
        </w:rPr>
        <w:t>，</w:t>
      </w:r>
      <w:r w:rsidRPr="00891868">
        <w:rPr>
          <w:rFonts w:ascii="仿宋_GB2312" w:eastAsia="仿宋_GB2312" w:hint="eastAsia"/>
          <w:sz w:val="28"/>
          <w:szCs w:val="28"/>
        </w:rPr>
        <w:t>园区</w:t>
      </w:r>
      <w:r w:rsidR="008722EB" w:rsidRPr="00891868">
        <w:rPr>
          <w:rFonts w:ascii="仿宋_GB2312" w:eastAsia="仿宋_GB2312" w:hint="eastAsia"/>
          <w:sz w:val="28"/>
          <w:szCs w:val="28"/>
        </w:rPr>
        <w:t>共</w:t>
      </w:r>
      <w:r w:rsidR="008722EB">
        <w:rPr>
          <w:rFonts w:ascii="仿宋_GB2312" w:eastAsia="仿宋_GB2312" w:hint="eastAsia"/>
          <w:sz w:val="28"/>
          <w:szCs w:val="28"/>
        </w:rPr>
        <w:t>有</w:t>
      </w:r>
      <w:r w:rsidR="00EF5A8C">
        <w:rPr>
          <w:rFonts w:ascii="仿宋_GB2312" w:eastAsia="仿宋_GB2312" w:hint="eastAsia"/>
          <w:sz w:val="28"/>
          <w:szCs w:val="28"/>
        </w:rPr>
        <w:t>各</w:t>
      </w:r>
      <w:proofErr w:type="gramStart"/>
      <w:r w:rsidR="00EF5A8C">
        <w:rPr>
          <w:rFonts w:ascii="仿宋_GB2312" w:eastAsia="仿宋_GB2312" w:hint="eastAsia"/>
          <w:sz w:val="28"/>
          <w:szCs w:val="28"/>
        </w:rPr>
        <w:t>类</w:t>
      </w:r>
      <w:r w:rsidR="008722EB" w:rsidRPr="00891868">
        <w:rPr>
          <w:rFonts w:ascii="仿宋_GB2312" w:eastAsia="仿宋_GB2312" w:hint="eastAsia"/>
          <w:sz w:val="28"/>
          <w:szCs w:val="28"/>
        </w:rPr>
        <w:t>注册</w:t>
      </w:r>
      <w:proofErr w:type="gramEnd"/>
      <w:r w:rsidR="008722EB" w:rsidRPr="00891868">
        <w:rPr>
          <w:rFonts w:ascii="仿宋_GB2312" w:eastAsia="仿宋_GB2312" w:hint="eastAsia"/>
          <w:sz w:val="28"/>
          <w:szCs w:val="28"/>
        </w:rPr>
        <w:t>企业6000多家、落户企业5</w:t>
      </w:r>
      <w:r w:rsidR="00EF5A8C" w:rsidRPr="00891868">
        <w:rPr>
          <w:rFonts w:ascii="仿宋_GB2312" w:eastAsia="仿宋_GB2312" w:hint="eastAsia"/>
          <w:sz w:val="28"/>
          <w:szCs w:val="28"/>
        </w:rPr>
        <w:t>1</w:t>
      </w:r>
      <w:r w:rsidR="008722EB" w:rsidRPr="00891868">
        <w:rPr>
          <w:rFonts w:ascii="仿宋_GB2312" w:eastAsia="仿宋_GB2312" w:hint="eastAsia"/>
          <w:sz w:val="28"/>
          <w:szCs w:val="28"/>
        </w:rPr>
        <w:t>家、</w:t>
      </w:r>
      <w:r w:rsidR="008722EB">
        <w:rPr>
          <w:rFonts w:ascii="仿宋_GB2312" w:eastAsia="仿宋_GB2312" w:hint="eastAsia"/>
          <w:sz w:val="28"/>
          <w:szCs w:val="28"/>
        </w:rPr>
        <w:t>落户</w:t>
      </w:r>
      <w:r w:rsidR="008722EB">
        <w:rPr>
          <w:rFonts w:ascii="仿宋_GB2312" w:eastAsia="仿宋_GB2312" w:hint="eastAsia"/>
          <w:sz w:val="28"/>
          <w:szCs w:val="28"/>
        </w:rPr>
        <w:lastRenderedPageBreak/>
        <w:t>企业</w:t>
      </w:r>
      <w:r w:rsidR="008722EB" w:rsidRPr="00593256">
        <w:rPr>
          <w:rFonts w:ascii="仿宋_GB2312" w:eastAsia="仿宋_GB2312" w:hint="eastAsia"/>
          <w:sz w:val="28"/>
          <w:szCs w:val="28"/>
        </w:rPr>
        <w:t>从业人员</w:t>
      </w:r>
      <w:r w:rsidR="008722EB">
        <w:rPr>
          <w:rFonts w:ascii="仿宋_GB2312" w:eastAsia="仿宋_GB2312" w:hint="eastAsia"/>
          <w:sz w:val="28"/>
          <w:szCs w:val="28"/>
        </w:rPr>
        <w:t>4974</w:t>
      </w:r>
      <w:r w:rsidR="008722EB" w:rsidRPr="00593256">
        <w:rPr>
          <w:rFonts w:ascii="仿宋_GB2312" w:eastAsia="仿宋_GB2312" w:hint="eastAsia"/>
          <w:sz w:val="28"/>
          <w:szCs w:val="28"/>
        </w:rPr>
        <w:t>名，</w:t>
      </w:r>
      <w:r w:rsidR="00EF5A8C">
        <w:rPr>
          <w:rFonts w:ascii="仿宋_GB2312" w:eastAsia="仿宋_GB2312" w:hint="eastAsia"/>
          <w:sz w:val="28"/>
          <w:szCs w:val="28"/>
        </w:rPr>
        <w:t>其中，2</w:t>
      </w:r>
      <w:r w:rsidR="00EF5A8C" w:rsidRPr="00593256">
        <w:rPr>
          <w:rFonts w:ascii="仿宋_GB2312" w:eastAsia="仿宋_GB2312" w:hint="eastAsia"/>
          <w:sz w:val="28"/>
          <w:szCs w:val="28"/>
        </w:rPr>
        <w:t>01</w:t>
      </w:r>
      <w:r w:rsidR="00EF5A8C">
        <w:rPr>
          <w:rFonts w:ascii="仿宋_GB2312" w:eastAsia="仿宋_GB2312" w:hint="eastAsia"/>
          <w:sz w:val="28"/>
          <w:szCs w:val="28"/>
        </w:rPr>
        <w:t>3</w:t>
      </w:r>
      <w:r w:rsidR="00EF5A8C" w:rsidRPr="00593256">
        <w:rPr>
          <w:rFonts w:ascii="仿宋_GB2312" w:eastAsia="仿宋_GB2312" w:hint="eastAsia"/>
          <w:sz w:val="28"/>
          <w:szCs w:val="28"/>
        </w:rPr>
        <w:t>年，</w:t>
      </w:r>
      <w:r w:rsidR="00EF5A8C">
        <w:rPr>
          <w:rFonts w:ascii="仿宋_GB2312" w:eastAsia="仿宋_GB2312" w:hint="eastAsia"/>
          <w:sz w:val="28"/>
          <w:szCs w:val="28"/>
        </w:rPr>
        <w:t>累计</w:t>
      </w:r>
      <w:r w:rsidR="00EF5A8C" w:rsidRPr="00891868">
        <w:rPr>
          <w:rFonts w:ascii="仿宋_GB2312" w:eastAsia="仿宋_GB2312" w:hint="eastAsia"/>
          <w:sz w:val="28"/>
          <w:szCs w:val="28"/>
        </w:rPr>
        <w:t>实现税收18.28亿元，落户企业实现工业总产值</w:t>
      </w:r>
      <w:r w:rsidR="00891868">
        <w:rPr>
          <w:rFonts w:ascii="仿宋_GB2312" w:eastAsia="仿宋_GB2312" w:hint="eastAsia"/>
          <w:sz w:val="28"/>
          <w:szCs w:val="28"/>
        </w:rPr>
        <w:t>19.68</w:t>
      </w:r>
      <w:r w:rsidR="00EF5A8C" w:rsidRPr="00891868">
        <w:rPr>
          <w:rFonts w:ascii="仿宋_GB2312" w:eastAsia="仿宋_GB2312" w:hint="eastAsia"/>
          <w:sz w:val="28"/>
          <w:szCs w:val="28"/>
        </w:rPr>
        <w:t>亿元，完成协议投资总额近3亿元，新增就业人数459</w:t>
      </w:r>
      <w:r w:rsidR="00215F3E">
        <w:rPr>
          <w:rFonts w:ascii="仿宋_GB2312" w:eastAsia="仿宋_GB2312" w:hint="eastAsia"/>
          <w:sz w:val="28"/>
          <w:szCs w:val="28"/>
        </w:rPr>
        <w:t>人。仅2014年上半年，已实现税收13.39亿元，同比增长9%；新引进注册企业498户；落户企业实现工业总产值6.38亿元</w:t>
      </w:r>
      <w:r w:rsidRPr="00593256">
        <w:rPr>
          <w:rFonts w:ascii="仿宋_GB2312" w:eastAsia="仿宋_GB2312" w:hint="eastAsia"/>
          <w:sz w:val="28"/>
          <w:szCs w:val="28"/>
        </w:rPr>
        <w:t>。</w:t>
      </w:r>
    </w:p>
    <w:p w:rsidR="00D6233E" w:rsidRPr="00891868" w:rsidRDefault="00EF5A8C" w:rsidP="00AA0CF7">
      <w:pPr>
        <w:ind w:leftChars="-121" w:left="-254" w:rightChars="-171" w:right="-359" w:firstLineChars="200" w:firstLine="560"/>
        <w:rPr>
          <w:rFonts w:ascii="黑体" w:eastAsia="黑体"/>
          <w:sz w:val="28"/>
          <w:szCs w:val="28"/>
        </w:rPr>
      </w:pPr>
      <w:r w:rsidRPr="00891868">
        <w:rPr>
          <w:rFonts w:ascii="黑体" w:eastAsia="黑体" w:hint="eastAsia"/>
          <w:sz w:val="28"/>
          <w:szCs w:val="28"/>
        </w:rPr>
        <w:t>二</w:t>
      </w:r>
      <w:r w:rsidR="00D6233E" w:rsidRPr="00891868">
        <w:rPr>
          <w:rFonts w:ascii="黑体" w:eastAsia="黑体" w:hint="eastAsia"/>
          <w:sz w:val="28"/>
          <w:szCs w:val="28"/>
        </w:rPr>
        <w:t>、产业</w:t>
      </w:r>
      <w:r w:rsidR="00891868" w:rsidRPr="00891868">
        <w:rPr>
          <w:rFonts w:ascii="黑体" w:eastAsia="黑体" w:hint="eastAsia"/>
          <w:sz w:val="28"/>
          <w:szCs w:val="28"/>
        </w:rPr>
        <w:t>发展情况</w:t>
      </w:r>
    </w:p>
    <w:p w:rsidR="00785FFC" w:rsidRPr="000253D1" w:rsidRDefault="0011583D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</w:t>
      </w:r>
      <w:r w:rsidR="00D6233E" w:rsidRPr="00593256">
        <w:rPr>
          <w:rFonts w:ascii="仿宋_GB2312" w:eastAsia="仿宋_GB2312" w:hint="eastAsia"/>
          <w:sz w:val="28"/>
          <w:szCs w:val="28"/>
        </w:rPr>
        <w:t>《崇明生态岛建设纲要》要求，</w:t>
      </w:r>
      <w:r w:rsidRPr="00593256">
        <w:rPr>
          <w:rFonts w:ascii="仿宋_GB2312" w:eastAsia="仿宋_GB2312" w:hint="eastAsia"/>
          <w:sz w:val="28"/>
          <w:szCs w:val="28"/>
        </w:rPr>
        <w:t>园区以发展低碳绿色产业为主导，</w:t>
      </w:r>
      <w:r w:rsidR="00D6233E" w:rsidRPr="00593256">
        <w:rPr>
          <w:rFonts w:ascii="仿宋_GB2312" w:eastAsia="仿宋_GB2312" w:hint="eastAsia"/>
          <w:sz w:val="28"/>
          <w:szCs w:val="28"/>
        </w:rPr>
        <w:t>依托</w:t>
      </w:r>
      <w:r w:rsidRPr="00593256">
        <w:rPr>
          <w:rFonts w:ascii="仿宋_GB2312" w:eastAsia="仿宋_GB2312" w:hint="eastAsia"/>
          <w:sz w:val="28"/>
          <w:szCs w:val="28"/>
        </w:rPr>
        <w:t>现有</w:t>
      </w:r>
      <w:r w:rsidR="00D6233E" w:rsidRPr="00593256">
        <w:rPr>
          <w:rFonts w:ascii="仿宋_GB2312" w:eastAsia="仿宋_GB2312" w:hint="eastAsia"/>
          <w:sz w:val="28"/>
          <w:szCs w:val="28"/>
        </w:rPr>
        <w:t>产业基础，</w:t>
      </w:r>
      <w:r w:rsidR="00785FFC" w:rsidRPr="000253D1">
        <w:rPr>
          <w:rFonts w:ascii="仿宋_GB2312" w:eastAsia="仿宋_GB2312" w:hint="eastAsia"/>
          <w:sz w:val="28"/>
          <w:szCs w:val="28"/>
        </w:rPr>
        <w:t>充分发挥传统工业区招商模式及产业集聚优势</w:t>
      </w:r>
      <w:r w:rsidR="00BD7E45">
        <w:rPr>
          <w:rFonts w:ascii="仿宋_GB2312" w:eastAsia="仿宋_GB2312" w:hint="eastAsia"/>
          <w:sz w:val="28"/>
          <w:szCs w:val="28"/>
        </w:rPr>
        <w:t>，</w:t>
      </w:r>
      <w:r w:rsidR="00785FFC">
        <w:rPr>
          <w:rFonts w:ascii="仿宋_GB2312" w:eastAsia="仿宋_GB2312" w:hint="eastAsia"/>
          <w:sz w:val="28"/>
          <w:szCs w:val="28"/>
        </w:rPr>
        <w:t>突出产业发展的规模和特色</w:t>
      </w:r>
      <w:r w:rsidR="00BD7E45">
        <w:rPr>
          <w:rFonts w:ascii="仿宋_GB2312" w:eastAsia="仿宋_GB2312" w:hint="eastAsia"/>
          <w:sz w:val="28"/>
          <w:szCs w:val="28"/>
        </w:rPr>
        <w:t>，</w:t>
      </w:r>
      <w:r w:rsidR="00785FFC">
        <w:rPr>
          <w:rFonts w:ascii="仿宋_GB2312" w:eastAsia="仿宋_GB2312" w:hint="eastAsia"/>
          <w:sz w:val="28"/>
          <w:szCs w:val="28"/>
        </w:rPr>
        <w:t>重点发展技术含量高</w:t>
      </w:r>
      <w:r w:rsidR="00BD7E45">
        <w:rPr>
          <w:rFonts w:ascii="仿宋_GB2312" w:eastAsia="仿宋_GB2312" w:hint="eastAsia"/>
          <w:sz w:val="28"/>
          <w:szCs w:val="28"/>
        </w:rPr>
        <w:t>，</w:t>
      </w:r>
      <w:r w:rsidR="00785FFC" w:rsidRPr="000253D1">
        <w:rPr>
          <w:rFonts w:ascii="仿宋_GB2312" w:eastAsia="仿宋_GB2312" w:hint="eastAsia"/>
          <w:sz w:val="28"/>
          <w:szCs w:val="28"/>
        </w:rPr>
        <w:t>且符合崇明生态岛定位的高附加值、劳动密集型优质项目，</w:t>
      </w:r>
      <w:r w:rsidRPr="00593256">
        <w:rPr>
          <w:rFonts w:ascii="仿宋_GB2312" w:eastAsia="仿宋_GB2312" w:hint="eastAsia"/>
          <w:sz w:val="28"/>
          <w:szCs w:val="28"/>
        </w:rPr>
        <w:t>努力促进产业结构优化升级，推进土地资源的节约集约利用</w:t>
      </w:r>
      <w:r w:rsidR="00B83454">
        <w:rPr>
          <w:rFonts w:ascii="仿宋_GB2312" w:eastAsia="仿宋_GB2312" w:hint="eastAsia"/>
          <w:sz w:val="28"/>
          <w:szCs w:val="28"/>
        </w:rPr>
        <w:t>，</w:t>
      </w:r>
      <w:r w:rsidR="00785FFC" w:rsidRPr="000253D1">
        <w:rPr>
          <w:rFonts w:ascii="仿宋_GB2312" w:eastAsia="仿宋_GB2312" w:hint="eastAsia"/>
          <w:sz w:val="28"/>
          <w:szCs w:val="28"/>
        </w:rPr>
        <w:t>切实增加就业岗位，着力解决当地劳动力就业</w:t>
      </w:r>
      <w:r w:rsidR="00785FFC">
        <w:rPr>
          <w:rFonts w:ascii="仿宋_GB2312" w:eastAsia="仿宋_GB2312" w:hint="eastAsia"/>
          <w:sz w:val="28"/>
          <w:szCs w:val="28"/>
        </w:rPr>
        <w:t>，全力打造</w:t>
      </w:r>
      <w:r w:rsidR="00785FFC" w:rsidRPr="000253D1">
        <w:rPr>
          <w:rFonts w:ascii="仿宋_GB2312" w:eastAsia="仿宋_GB2312" w:hint="eastAsia"/>
          <w:sz w:val="28"/>
          <w:szCs w:val="28"/>
        </w:rPr>
        <w:t>崇明西部地区</w:t>
      </w:r>
      <w:r w:rsidR="00785FFC">
        <w:rPr>
          <w:rFonts w:ascii="仿宋_GB2312" w:eastAsia="仿宋_GB2312" w:hint="eastAsia"/>
          <w:sz w:val="28"/>
          <w:szCs w:val="28"/>
        </w:rPr>
        <w:t>“</w:t>
      </w:r>
      <w:r w:rsidR="00785FFC" w:rsidRPr="000253D1">
        <w:rPr>
          <w:rFonts w:ascii="仿宋_GB2312" w:eastAsia="仿宋_GB2312" w:hint="eastAsia"/>
          <w:sz w:val="28"/>
          <w:szCs w:val="28"/>
        </w:rPr>
        <w:t>工业向园区集中</w:t>
      </w:r>
      <w:r w:rsidR="00785FFC">
        <w:rPr>
          <w:rFonts w:ascii="仿宋_GB2312" w:eastAsia="仿宋_GB2312" w:hint="eastAsia"/>
          <w:sz w:val="28"/>
          <w:szCs w:val="28"/>
        </w:rPr>
        <w:t>”</w:t>
      </w:r>
      <w:r w:rsidR="00785FFC" w:rsidRPr="000253D1">
        <w:rPr>
          <w:rFonts w:ascii="仿宋_GB2312" w:eastAsia="仿宋_GB2312" w:hint="eastAsia"/>
          <w:sz w:val="28"/>
          <w:szCs w:val="28"/>
        </w:rPr>
        <w:t>的集聚地、总部经济的集聚地</w:t>
      </w:r>
      <w:r w:rsidR="00785FFC">
        <w:rPr>
          <w:rFonts w:ascii="仿宋_GB2312" w:eastAsia="仿宋_GB2312" w:hint="eastAsia"/>
          <w:sz w:val="28"/>
          <w:szCs w:val="28"/>
        </w:rPr>
        <w:t>和</w:t>
      </w:r>
      <w:r w:rsidR="00785FFC" w:rsidRPr="000253D1">
        <w:rPr>
          <w:rFonts w:ascii="仿宋_GB2312" w:eastAsia="仿宋_GB2312" w:hint="eastAsia"/>
          <w:sz w:val="28"/>
          <w:szCs w:val="28"/>
        </w:rPr>
        <w:t>现代服务业</w:t>
      </w:r>
      <w:r w:rsidR="00785FFC">
        <w:rPr>
          <w:rFonts w:ascii="仿宋_GB2312" w:eastAsia="仿宋_GB2312" w:hint="eastAsia"/>
          <w:sz w:val="28"/>
          <w:szCs w:val="28"/>
        </w:rPr>
        <w:t>、</w:t>
      </w:r>
      <w:r w:rsidR="00785FFC" w:rsidRPr="000253D1">
        <w:rPr>
          <w:rFonts w:ascii="仿宋_GB2312" w:eastAsia="仿宋_GB2312" w:hint="eastAsia"/>
          <w:sz w:val="28"/>
          <w:szCs w:val="28"/>
        </w:rPr>
        <w:t>先进制造业的窗口</w:t>
      </w:r>
      <w:r w:rsidR="00785FFC">
        <w:rPr>
          <w:rFonts w:ascii="仿宋_GB2312" w:eastAsia="仿宋_GB2312" w:hint="eastAsia"/>
          <w:sz w:val="28"/>
          <w:szCs w:val="28"/>
        </w:rPr>
        <w:t>。</w:t>
      </w:r>
    </w:p>
    <w:p w:rsidR="00674E3A" w:rsidRPr="006A29C5" w:rsidRDefault="00674E3A" w:rsidP="00AA0CF7">
      <w:pPr>
        <w:ind w:leftChars="-121" w:left="-254" w:rightChars="-171" w:right="-359" w:firstLineChars="200" w:firstLine="562"/>
        <w:rPr>
          <w:rFonts w:ascii="仿宋_GB2312" w:eastAsia="仿宋_GB2312"/>
          <w:b/>
          <w:sz w:val="28"/>
          <w:szCs w:val="28"/>
        </w:rPr>
      </w:pPr>
      <w:r w:rsidRPr="006A29C5">
        <w:rPr>
          <w:rFonts w:ascii="仿宋_GB2312" w:eastAsia="仿宋_GB2312" w:hint="eastAsia"/>
          <w:b/>
          <w:sz w:val="28"/>
          <w:szCs w:val="28"/>
        </w:rPr>
        <w:t>1、主导产业定位</w:t>
      </w:r>
    </w:p>
    <w:p w:rsidR="00674E3A" w:rsidRDefault="00674E3A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 w:rsidRPr="00964B24">
        <w:rPr>
          <w:rFonts w:ascii="仿宋_GB2312" w:eastAsia="仿宋_GB2312" w:hint="eastAsia"/>
          <w:sz w:val="28"/>
          <w:szCs w:val="28"/>
        </w:rPr>
        <w:t>围绕汽车零部件加工，以培育先进制造业集群与特色生产性服务业集群，建立高端制造业基地与现代服务业基地作为产业发展</w:t>
      </w:r>
      <w:r>
        <w:rPr>
          <w:rFonts w:ascii="仿宋_GB2312" w:eastAsia="仿宋_GB2312" w:hint="eastAsia"/>
          <w:sz w:val="28"/>
          <w:szCs w:val="28"/>
        </w:rPr>
        <w:t>新</w:t>
      </w:r>
      <w:r w:rsidRPr="00964B24">
        <w:rPr>
          <w:rFonts w:ascii="仿宋_GB2312" w:eastAsia="仿宋_GB2312" w:hint="eastAsia"/>
          <w:sz w:val="28"/>
          <w:szCs w:val="28"/>
        </w:rPr>
        <w:t>方向，通过先进制造业的发展以及新能源、生物医药等新兴产业的二次开发，逐步淘汰落后产能，全面调整现有产业结构。</w:t>
      </w:r>
    </w:p>
    <w:p w:rsidR="00EF5A8C" w:rsidRDefault="0011583D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目前，</w:t>
      </w:r>
      <w:r w:rsidR="00D6233E" w:rsidRPr="00593256">
        <w:rPr>
          <w:rFonts w:ascii="仿宋_GB2312" w:eastAsia="仿宋_GB2312" w:hint="eastAsia"/>
          <w:sz w:val="28"/>
          <w:szCs w:val="28"/>
        </w:rPr>
        <w:t>已</w:t>
      </w:r>
      <w:r>
        <w:rPr>
          <w:rFonts w:ascii="仿宋_GB2312" w:eastAsia="仿宋_GB2312" w:hint="eastAsia"/>
          <w:sz w:val="28"/>
          <w:szCs w:val="28"/>
        </w:rPr>
        <w:t>基本</w:t>
      </w:r>
      <w:r w:rsidR="00D6233E" w:rsidRPr="00593256">
        <w:rPr>
          <w:rFonts w:ascii="仿宋_GB2312" w:eastAsia="仿宋_GB2312" w:hint="eastAsia"/>
          <w:sz w:val="28"/>
          <w:szCs w:val="28"/>
        </w:rPr>
        <w:t>形成</w:t>
      </w:r>
      <w:r>
        <w:rPr>
          <w:rFonts w:ascii="仿宋_GB2312" w:eastAsia="仿宋_GB2312" w:hint="eastAsia"/>
          <w:sz w:val="28"/>
          <w:szCs w:val="28"/>
        </w:rPr>
        <w:t>了</w:t>
      </w:r>
      <w:r w:rsidR="00D6233E" w:rsidRPr="00593256">
        <w:rPr>
          <w:rFonts w:ascii="仿宋_GB2312" w:eastAsia="仿宋_GB2312" w:hint="eastAsia"/>
          <w:sz w:val="28"/>
          <w:szCs w:val="28"/>
        </w:rPr>
        <w:t>以汽车零部件及相关配套产业为主导的产业格局。区内现有</w:t>
      </w:r>
      <w:r w:rsidR="00B83454">
        <w:rPr>
          <w:rFonts w:ascii="仿宋_GB2312" w:eastAsia="仿宋_GB2312" w:hint="eastAsia"/>
          <w:sz w:val="28"/>
          <w:szCs w:val="28"/>
        </w:rPr>
        <w:t>落户</w:t>
      </w:r>
      <w:r w:rsidR="00D6233E" w:rsidRPr="00593256">
        <w:rPr>
          <w:rFonts w:ascii="仿宋_GB2312" w:eastAsia="仿宋_GB2312" w:hint="eastAsia"/>
          <w:sz w:val="28"/>
          <w:szCs w:val="28"/>
        </w:rPr>
        <w:t>企业5</w:t>
      </w:r>
      <w:r>
        <w:rPr>
          <w:rFonts w:ascii="仿宋_GB2312" w:eastAsia="仿宋_GB2312" w:hint="eastAsia"/>
          <w:sz w:val="28"/>
          <w:szCs w:val="28"/>
        </w:rPr>
        <w:t>1</w:t>
      </w:r>
      <w:r w:rsidR="00D6233E" w:rsidRPr="00593256">
        <w:rPr>
          <w:rFonts w:ascii="仿宋_GB2312" w:eastAsia="仿宋_GB2312" w:hint="eastAsia"/>
          <w:sz w:val="28"/>
          <w:szCs w:val="28"/>
        </w:rPr>
        <w:t>家，其中汽车零部件配套企业9家，涵盖了冲压、锻造、压铸、注塑等多个门类</w:t>
      </w:r>
      <w:r>
        <w:rPr>
          <w:rFonts w:ascii="仿宋_GB2312" w:eastAsia="仿宋_GB2312" w:hint="eastAsia"/>
          <w:sz w:val="28"/>
          <w:szCs w:val="28"/>
        </w:rPr>
        <w:t>。</w:t>
      </w:r>
      <w:r w:rsidR="008722EB" w:rsidRPr="00593256">
        <w:rPr>
          <w:rFonts w:ascii="仿宋_GB2312" w:eastAsia="仿宋_GB2312" w:hint="eastAsia"/>
          <w:sz w:val="28"/>
          <w:szCs w:val="28"/>
        </w:rPr>
        <w:t>2013年</w:t>
      </w:r>
      <w:r>
        <w:rPr>
          <w:rFonts w:ascii="仿宋_GB2312" w:eastAsia="仿宋_GB2312" w:hint="eastAsia"/>
          <w:sz w:val="28"/>
          <w:szCs w:val="28"/>
        </w:rPr>
        <w:t>间，</w:t>
      </w:r>
      <w:r w:rsidR="008722EB">
        <w:rPr>
          <w:rFonts w:ascii="仿宋_GB2312" w:eastAsia="仿宋_GB2312" w:hint="eastAsia"/>
          <w:sz w:val="28"/>
          <w:szCs w:val="28"/>
        </w:rPr>
        <w:t>落户企业</w:t>
      </w:r>
      <w:r w:rsidR="008722EB" w:rsidRPr="00593256">
        <w:rPr>
          <w:rFonts w:ascii="仿宋_GB2312" w:eastAsia="仿宋_GB2312" w:hint="eastAsia"/>
          <w:sz w:val="28"/>
          <w:szCs w:val="28"/>
        </w:rPr>
        <w:t>实现工业总产值196853.78万元。其中，汽车零部件制造</w:t>
      </w:r>
      <w:r w:rsidR="00585D34">
        <w:rPr>
          <w:rFonts w:ascii="仿宋_GB2312" w:eastAsia="仿宋_GB2312" w:hint="eastAsia"/>
          <w:sz w:val="28"/>
          <w:szCs w:val="28"/>
        </w:rPr>
        <w:t>和</w:t>
      </w:r>
      <w:r w:rsidR="008722EB" w:rsidRPr="00593256">
        <w:rPr>
          <w:rFonts w:ascii="仿宋_GB2312" w:eastAsia="仿宋_GB2312" w:hint="eastAsia"/>
          <w:sz w:val="28"/>
          <w:szCs w:val="28"/>
        </w:rPr>
        <w:t>机械制造业</w:t>
      </w:r>
      <w:r w:rsidR="00585D34">
        <w:rPr>
          <w:rFonts w:ascii="仿宋_GB2312" w:eastAsia="仿宋_GB2312" w:hint="eastAsia"/>
          <w:sz w:val="28"/>
          <w:szCs w:val="28"/>
        </w:rPr>
        <w:t>企业共</w:t>
      </w:r>
      <w:r w:rsidR="008722EB" w:rsidRPr="00593256">
        <w:rPr>
          <w:rFonts w:ascii="仿宋_GB2312" w:eastAsia="仿宋_GB2312" w:hint="eastAsia"/>
          <w:sz w:val="28"/>
          <w:szCs w:val="28"/>
        </w:rPr>
        <w:t>2</w:t>
      </w:r>
      <w:r w:rsidR="00585D34">
        <w:rPr>
          <w:rFonts w:ascii="仿宋_GB2312" w:eastAsia="仿宋_GB2312" w:hint="eastAsia"/>
          <w:sz w:val="28"/>
          <w:szCs w:val="28"/>
        </w:rPr>
        <w:t>9</w:t>
      </w:r>
      <w:r w:rsidR="008722EB" w:rsidRPr="00593256">
        <w:rPr>
          <w:rFonts w:ascii="仿宋_GB2312" w:eastAsia="仿宋_GB2312" w:hint="eastAsia"/>
          <w:sz w:val="28"/>
          <w:szCs w:val="28"/>
        </w:rPr>
        <w:t>家，</w:t>
      </w:r>
      <w:r w:rsidR="00585D34">
        <w:rPr>
          <w:rFonts w:ascii="仿宋_GB2312" w:eastAsia="仿宋_GB2312" w:hint="eastAsia"/>
          <w:sz w:val="28"/>
          <w:szCs w:val="28"/>
        </w:rPr>
        <w:t>共实现产值130702.46万元，</w:t>
      </w:r>
      <w:r w:rsidR="008722EB" w:rsidRPr="00593256">
        <w:rPr>
          <w:rFonts w:ascii="仿宋_GB2312" w:eastAsia="仿宋_GB2312" w:hint="eastAsia"/>
          <w:sz w:val="28"/>
          <w:szCs w:val="28"/>
        </w:rPr>
        <w:t>行业比重</w:t>
      </w:r>
      <w:r w:rsidR="00585D34">
        <w:rPr>
          <w:rFonts w:ascii="仿宋_GB2312" w:eastAsia="仿宋_GB2312" w:hint="eastAsia"/>
          <w:sz w:val="28"/>
          <w:szCs w:val="28"/>
        </w:rPr>
        <w:t>达66.39</w:t>
      </w:r>
      <w:r w:rsidR="008722EB" w:rsidRPr="00593256">
        <w:rPr>
          <w:rFonts w:ascii="仿宋_GB2312" w:eastAsia="仿宋_GB2312" w:hint="eastAsia"/>
          <w:sz w:val="28"/>
          <w:szCs w:val="28"/>
        </w:rPr>
        <w:t>%；轻工业12家，</w:t>
      </w:r>
      <w:r w:rsidR="00585D34">
        <w:rPr>
          <w:rFonts w:ascii="仿宋_GB2312" w:eastAsia="仿宋_GB2312" w:hint="eastAsia"/>
          <w:sz w:val="28"/>
          <w:szCs w:val="28"/>
        </w:rPr>
        <w:t>实现产值</w:t>
      </w:r>
      <w:r w:rsidR="00585D34">
        <w:rPr>
          <w:rFonts w:ascii="仿宋_GB2312" w:eastAsia="仿宋_GB2312" w:hint="eastAsia"/>
          <w:sz w:val="28"/>
          <w:szCs w:val="28"/>
        </w:rPr>
        <w:lastRenderedPageBreak/>
        <w:t>42730.38万元，</w:t>
      </w:r>
      <w:r w:rsidR="008722EB" w:rsidRPr="00593256">
        <w:rPr>
          <w:rFonts w:ascii="仿宋_GB2312" w:eastAsia="仿宋_GB2312" w:hint="eastAsia"/>
          <w:sz w:val="28"/>
          <w:szCs w:val="28"/>
        </w:rPr>
        <w:t>行业比重21.71%；其他行业10家，</w:t>
      </w:r>
      <w:r w:rsidR="00585D34">
        <w:rPr>
          <w:rFonts w:ascii="仿宋_GB2312" w:eastAsia="仿宋_GB2312" w:hint="eastAsia"/>
          <w:sz w:val="28"/>
          <w:szCs w:val="28"/>
        </w:rPr>
        <w:t>实现产值23420.94万元，</w:t>
      </w:r>
      <w:r w:rsidR="008722EB" w:rsidRPr="00593256">
        <w:rPr>
          <w:rFonts w:ascii="仿宋_GB2312" w:eastAsia="仿宋_GB2312" w:hint="eastAsia"/>
          <w:sz w:val="28"/>
          <w:szCs w:val="28"/>
        </w:rPr>
        <w:t>行业比重11.9%</w:t>
      </w:r>
      <w:r w:rsidR="00EF5A8C" w:rsidRPr="00593256">
        <w:rPr>
          <w:rFonts w:ascii="仿宋_GB2312" w:eastAsia="仿宋_GB2312" w:hint="eastAsia"/>
          <w:sz w:val="28"/>
          <w:szCs w:val="28"/>
        </w:rPr>
        <w:t>。</w:t>
      </w:r>
    </w:p>
    <w:p w:rsidR="00785FFC" w:rsidRPr="00F81231" w:rsidRDefault="00F81231" w:rsidP="00AA0CF7">
      <w:pPr>
        <w:ind w:leftChars="-121" w:left="-254" w:rightChars="-171" w:right="-359" w:firstLineChars="200" w:firstLine="562"/>
        <w:rPr>
          <w:rFonts w:ascii="仿宋_GB2312" w:eastAsia="仿宋_GB2312"/>
          <w:b/>
          <w:sz w:val="28"/>
          <w:szCs w:val="28"/>
        </w:rPr>
      </w:pPr>
      <w:r w:rsidRPr="00F81231">
        <w:rPr>
          <w:rFonts w:ascii="仿宋_GB2312" w:eastAsia="仿宋_GB2312" w:hint="eastAsia"/>
          <w:b/>
          <w:sz w:val="28"/>
          <w:szCs w:val="28"/>
        </w:rPr>
        <w:t>2、</w:t>
      </w:r>
      <w:r w:rsidR="00785FFC" w:rsidRPr="00F81231">
        <w:rPr>
          <w:rFonts w:ascii="仿宋_GB2312" w:eastAsia="仿宋_GB2312" w:hint="eastAsia"/>
          <w:b/>
          <w:sz w:val="28"/>
          <w:szCs w:val="28"/>
        </w:rPr>
        <w:t>总部经济园建设</w:t>
      </w:r>
    </w:p>
    <w:p w:rsidR="00080F0A" w:rsidRDefault="00891868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 w:rsidRPr="00891868">
        <w:rPr>
          <w:rFonts w:ascii="仿宋_GB2312" w:eastAsia="仿宋_GB2312" w:hint="eastAsia"/>
          <w:sz w:val="28"/>
          <w:szCs w:val="28"/>
        </w:rPr>
        <w:t>近年来，园区紧扣《崇明生态岛建设纲要》，按照转变经济发展方式、调整优化产业结构和生态岛建设的总体要求，</w:t>
      </w:r>
      <w:r>
        <w:rPr>
          <w:rFonts w:ascii="仿宋_GB2312" w:eastAsia="仿宋_GB2312" w:hint="eastAsia"/>
          <w:sz w:val="28"/>
          <w:szCs w:val="28"/>
        </w:rPr>
        <w:t>精心</w:t>
      </w:r>
      <w:r w:rsidRPr="00891868">
        <w:rPr>
          <w:rFonts w:ascii="仿宋_GB2312" w:eastAsia="仿宋_GB2312" w:hint="eastAsia"/>
          <w:sz w:val="28"/>
          <w:szCs w:val="28"/>
        </w:rPr>
        <w:t>打造总部经济“园中园”。通过启动以生产性服务业为主的总部经济项目，</w:t>
      </w:r>
      <w:r w:rsidR="008958DB" w:rsidRPr="00593256">
        <w:rPr>
          <w:rFonts w:ascii="仿宋_GB2312" w:eastAsia="仿宋_GB2312" w:hint="eastAsia"/>
          <w:sz w:val="28"/>
          <w:szCs w:val="28"/>
        </w:rPr>
        <w:t>鼓励和吸引岛外优秀注册企业在崇置业</w:t>
      </w:r>
      <w:r w:rsidR="00B83454">
        <w:rPr>
          <w:rFonts w:ascii="仿宋_GB2312" w:eastAsia="仿宋_GB2312" w:hint="eastAsia"/>
          <w:sz w:val="28"/>
          <w:szCs w:val="28"/>
        </w:rPr>
        <w:t>、</w:t>
      </w:r>
      <w:r w:rsidR="008958DB" w:rsidRPr="00593256">
        <w:rPr>
          <w:rFonts w:ascii="仿宋_GB2312" w:eastAsia="仿宋_GB2312" w:hint="eastAsia"/>
          <w:sz w:val="28"/>
          <w:szCs w:val="28"/>
        </w:rPr>
        <w:t>落户园区，</w:t>
      </w:r>
      <w:r w:rsidR="008958DB">
        <w:rPr>
          <w:rFonts w:ascii="仿宋_GB2312" w:eastAsia="仿宋_GB2312" w:hint="eastAsia"/>
          <w:sz w:val="28"/>
          <w:szCs w:val="28"/>
        </w:rPr>
        <w:t>在</w:t>
      </w:r>
      <w:r w:rsidRPr="00891868">
        <w:rPr>
          <w:rFonts w:ascii="仿宋_GB2312" w:eastAsia="仿宋_GB2312" w:hint="eastAsia"/>
          <w:sz w:val="28"/>
          <w:szCs w:val="28"/>
        </w:rPr>
        <w:t>加快推动园区产业集聚，提升园区产业发展能级的</w:t>
      </w:r>
      <w:r w:rsidR="008958DB">
        <w:rPr>
          <w:rFonts w:ascii="仿宋_GB2312" w:eastAsia="仿宋_GB2312" w:hint="eastAsia"/>
          <w:sz w:val="28"/>
          <w:szCs w:val="28"/>
        </w:rPr>
        <w:t>同时</w:t>
      </w:r>
      <w:r w:rsidRPr="00891868">
        <w:rPr>
          <w:rFonts w:ascii="仿宋_GB2312" w:eastAsia="仿宋_GB2312" w:hint="eastAsia"/>
          <w:sz w:val="28"/>
          <w:szCs w:val="28"/>
        </w:rPr>
        <w:t>，</w:t>
      </w:r>
      <w:r w:rsidR="008958DB" w:rsidRPr="00593256">
        <w:rPr>
          <w:rFonts w:ascii="仿宋_GB2312" w:eastAsia="仿宋_GB2312" w:hint="eastAsia"/>
          <w:sz w:val="28"/>
          <w:szCs w:val="28"/>
        </w:rPr>
        <w:t>加强税源建设，防止税收流失，为园区财源的开辟、财力的增长保驾护航</w:t>
      </w:r>
      <w:r w:rsidR="008958DB">
        <w:rPr>
          <w:rFonts w:ascii="仿宋_GB2312" w:eastAsia="仿宋_GB2312" w:hint="eastAsia"/>
          <w:sz w:val="28"/>
          <w:szCs w:val="28"/>
        </w:rPr>
        <w:t>，</w:t>
      </w:r>
      <w:r w:rsidRPr="00891868">
        <w:rPr>
          <w:rFonts w:ascii="仿宋_GB2312" w:eastAsia="仿宋_GB2312" w:hint="eastAsia"/>
          <w:sz w:val="28"/>
          <w:szCs w:val="28"/>
        </w:rPr>
        <w:t>真正实现园区发展的“华丽转身”。</w:t>
      </w:r>
      <w:r w:rsidR="008958DB" w:rsidRPr="00593256">
        <w:rPr>
          <w:rFonts w:ascii="仿宋_GB2312" w:eastAsia="仿宋_GB2312" w:hint="eastAsia"/>
          <w:sz w:val="28"/>
          <w:szCs w:val="28"/>
        </w:rPr>
        <w:t>同时</w:t>
      </w:r>
      <w:r w:rsidR="00B83454">
        <w:rPr>
          <w:rFonts w:ascii="仿宋_GB2312" w:eastAsia="仿宋_GB2312" w:hint="eastAsia"/>
          <w:sz w:val="28"/>
          <w:szCs w:val="28"/>
        </w:rPr>
        <w:t>结合</w:t>
      </w:r>
      <w:r w:rsidR="008958DB" w:rsidRPr="00593256">
        <w:rPr>
          <w:rFonts w:ascii="仿宋_GB2312" w:eastAsia="仿宋_GB2312" w:hint="eastAsia"/>
          <w:sz w:val="28"/>
          <w:szCs w:val="28"/>
        </w:rPr>
        <w:t>园区工业发展</w:t>
      </w:r>
      <w:r w:rsidR="008958DB">
        <w:rPr>
          <w:rFonts w:ascii="仿宋_GB2312" w:eastAsia="仿宋_GB2312" w:hint="eastAsia"/>
          <w:sz w:val="28"/>
          <w:szCs w:val="28"/>
        </w:rPr>
        <w:t>，</w:t>
      </w:r>
      <w:r w:rsidR="008958DB" w:rsidRPr="00593256">
        <w:rPr>
          <w:rFonts w:ascii="仿宋_GB2312" w:eastAsia="仿宋_GB2312" w:hint="eastAsia"/>
          <w:sz w:val="28"/>
          <w:szCs w:val="28"/>
        </w:rPr>
        <w:t>积极推进新建道路、天然气管道等</w:t>
      </w:r>
      <w:r w:rsidR="008958DB">
        <w:rPr>
          <w:rFonts w:ascii="仿宋_GB2312" w:eastAsia="仿宋_GB2312" w:hint="eastAsia"/>
          <w:sz w:val="28"/>
          <w:szCs w:val="28"/>
        </w:rPr>
        <w:t>基础配套建设</w:t>
      </w:r>
      <w:r w:rsidR="008958DB" w:rsidRPr="00593256">
        <w:rPr>
          <w:rFonts w:ascii="仿宋_GB2312" w:eastAsia="仿宋_GB2312" w:hint="eastAsia"/>
          <w:sz w:val="28"/>
          <w:szCs w:val="28"/>
        </w:rPr>
        <w:t>，改善</w:t>
      </w:r>
      <w:bookmarkStart w:id="0" w:name="_GoBack"/>
      <w:bookmarkEnd w:id="0"/>
      <w:r w:rsidR="008958DB" w:rsidRPr="00593256">
        <w:rPr>
          <w:rFonts w:ascii="仿宋_GB2312" w:eastAsia="仿宋_GB2312" w:hint="eastAsia"/>
          <w:sz w:val="28"/>
          <w:szCs w:val="28"/>
        </w:rPr>
        <w:t>园区企业职工居住生活环境，有效带动周边乡镇建设和现代服务业发展，加快“产城融合”步伐</w:t>
      </w:r>
      <w:r w:rsidR="00585D34" w:rsidRPr="00593256">
        <w:rPr>
          <w:rFonts w:ascii="仿宋_GB2312" w:eastAsia="仿宋_GB2312" w:hint="eastAsia"/>
          <w:sz w:val="28"/>
          <w:szCs w:val="28"/>
        </w:rPr>
        <w:t>。</w:t>
      </w:r>
    </w:p>
    <w:p w:rsidR="00D83C0E" w:rsidRDefault="00057E42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C8CCF8" wp14:editId="646C1C1C">
            <wp:simplePos x="0" y="0"/>
            <wp:positionH relativeFrom="column">
              <wp:posOffset>-215900</wp:posOffset>
            </wp:positionH>
            <wp:positionV relativeFrom="paragraph">
              <wp:posOffset>415925</wp:posOffset>
            </wp:positionV>
            <wp:extent cx="3688715" cy="29425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园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71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C0E" w:rsidRDefault="00057E42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D5E837" wp14:editId="243A5F4C">
            <wp:simplePos x="0" y="0"/>
            <wp:positionH relativeFrom="column">
              <wp:posOffset>167640</wp:posOffset>
            </wp:positionH>
            <wp:positionV relativeFrom="paragraph">
              <wp:posOffset>784225</wp:posOffset>
            </wp:positionV>
            <wp:extent cx="1621155" cy="12192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C0E" w:rsidRDefault="00D83C0E" w:rsidP="00AA0CF7">
      <w:pPr>
        <w:ind w:leftChars="-121" w:left="-254" w:rightChars="-171" w:right="-359" w:firstLineChars="200" w:firstLine="560"/>
        <w:rPr>
          <w:rFonts w:ascii="仿宋_GB2312" w:eastAsia="仿宋_GB2312"/>
          <w:sz w:val="28"/>
          <w:szCs w:val="28"/>
        </w:rPr>
      </w:pPr>
    </w:p>
    <w:sectPr w:rsidR="00D83C0E" w:rsidSect="00674E3A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91" w:rsidRDefault="006B5191" w:rsidP="0030230E">
      <w:r>
        <w:separator/>
      </w:r>
    </w:p>
  </w:endnote>
  <w:endnote w:type="continuationSeparator" w:id="0">
    <w:p w:rsidR="006B5191" w:rsidRDefault="006B5191" w:rsidP="0030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861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74E3A" w:rsidRPr="00674E3A" w:rsidRDefault="0092206A">
        <w:pPr>
          <w:pStyle w:val="a5"/>
          <w:jc w:val="center"/>
          <w:rPr>
            <w:sz w:val="21"/>
            <w:szCs w:val="21"/>
          </w:rPr>
        </w:pPr>
        <w:r w:rsidRPr="00674E3A">
          <w:rPr>
            <w:sz w:val="21"/>
            <w:szCs w:val="21"/>
          </w:rPr>
          <w:fldChar w:fldCharType="begin"/>
        </w:r>
        <w:r w:rsidR="00674E3A" w:rsidRPr="00674E3A">
          <w:rPr>
            <w:sz w:val="21"/>
            <w:szCs w:val="21"/>
          </w:rPr>
          <w:instrText xml:space="preserve"> PAGE   \* MERGEFORMAT </w:instrText>
        </w:r>
        <w:r w:rsidRPr="00674E3A">
          <w:rPr>
            <w:sz w:val="21"/>
            <w:szCs w:val="21"/>
          </w:rPr>
          <w:fldChar w:fldCharType="separate"/>
        </w:r>
        <w:r w:rsidR="00057E42" w:rsidRPr="00057E42">
          <w:rPr>
            <w:noProof/>
            <w:sz w:val="21"/>
            <w:szCs w:val="21"/>
            <w:lang w:val="zh-CN"/>
          </w:rPr>
          <w:t>-</w:t>
        </w:r>
        <w:r w:rsidR="00057E42">
          <w:rPr>
            <w:noProof/>
            <w:sz w:val="21"/>
            <w:szCs w:val="21"/>
          </w:rPr>
          <w:t xml:space="preserve"> 3 -</w:t>
        </w:r>
        <w:r w:rsidRPr="00674E3A">
          <w:rPr>
            <w:sz w:val="21"/>
            <w:szCs w:val="21"/>
          </w:rPr>
          <w:fldChar w:fldCharType="end"/>
        </w:r>
      </w:p>
    </w:sdtContent>
  </w:sdt>
  <w:p w:rsidR="00674E3A" w:rsidRDefault="00674E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91" w:rsidRDefault="006B5191" w:rsidP="0030230E">
      <w:r>
        <w:separator/>
      </w:r>
    </w:p>
  </w:footnote>
  <w:footnote w:type="continuationSeparator" w:id="0">
    <w:p w:rsidR="006B5191" w:rsidRDefault="006B5191" w:rsidP="0030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93E"/>
    <w:rsid w:val="0000433F"/>
    <w:rsid w:val="00057E42"/>
    <w:rsid w:val="00063553"/>
    <w:rsid w:val="00080F0A"/>
    <w:rsid w:val="00082999"/>
    <w:rsid w:val="000B3F34"/>
    <w:rsid w:val="000F74AA"/>
    <w:rsid w:val="0011583D"/>
    <w:rsid w:val="001F21EF"/>
    <w:rsid w:val="00215F3E"/>
    <w:rsid w:val="00255DF7"/>
    <w:rsid w:val="00261BC9"/>
    <w:rsid w:val="002E3319"/>
    <w:rsid w:val="002F626F"/>
    <w:rsid w:val="0030230E"/>
    <w:rsid w:val="00312828"/>
    <w:rsid w:val="00371968"/>
    <w:rsid w:val="00373A50"/>
    <w:rsid w:val="00380719"/>
    <w:rsid w:val="003F16F1"/>
    <w:rsid w:val="003F3F21"/>
    <w:rsid w:val="00460057"/>
    <w:rsid w:val="004D38E8"/>
    <w:rsid w:val="00555071"/>
    <w:rsid w:val="00567C6F"/>
    <w:rsid w:val="00585D34"/>
    <w:rsid w:val="00593256"/>
    <w:rsid w:val="005D3297"/>
    <w:rsid w:val="005E564D"/>
    <w:rsid w:val="005F7CDD"/>
    <w:rsid w:val="006177AF"/>
    <w:rsid w:val="006359D0"/>
    <w:rsid w:val="00674E3A"/>
    <w:rsid w:val="0067680B"/>
    <w:rsid w:val="006B5191"/>
    <w:rsid w:val="00735136"/>
    <w:rsid w:val="00785FFC"/>
    <w:rsid w:val="007943EC"/>
    <w:rsid w:val="007D76DF"/>
    <w:rsid w:val="008722EB"/>
    <w:rsid w:val="00873B27"/>
    <w:rsid w:val="00882430"/>
    <w:rsid w:val="00883D0B"/>
    <w:rsid w:val="00891868"/>
    <w:rsid w:val="00895557"/>
    <w:rsid w:val="008958DB"/>
    <w:rsid w:val="008B3CB8"/>
    <w:rsid w:val="008B6F12"/>
    <w:rsid w:val="008C5FD6"/>
    <w:rsid w:val="008D446C"/>
    <w:rsid w:val="00921110"/>
    <w:rsid w:val="0092206A"/>
    <w:rsid w:val="00981D0D"/>
    <w:rsid w:val="009C7E26"/>
    <w:rsid w:val="00A52C6D"/>
    <w:rsid w:val="00AA0CF7"/>
    <w:rsid w:val="00AA6230"/>
    <w:rsid w:val="00AD423A"/>
    <w:rsid w:val="00B0286A"/>
    <w:rsid w:val="00B83454"/>
    <w:rsid w:val="00BA65C7"/>
    <w:rsid w:val="00BD7E45"/>
    <w:rsid w:val="00BE60B8"/>
    <w:rsid w:val="00C74E1B"/>
    <w:rsid w:val="00CC794E"/>
    <w:rsid w:val="00D27483"/>
    <w:rsid w:val="00D5793E"/>
    <w:rsid w:val="00D6233E"/>
    <w:rsid w:val="00D83C0E"/>
    <w:rsid w:val="00E0093D"/>
    <w:rsid w:val="00E62282"/>
    <w:rsid w:val="00E71F8F"/>
    <w:rsid w:val="00EF5A8C"/>
    <w:rsid w:val="00F10E4F"/>
    <w:rsid w:val="00F71E38"/>
    <w:rsid w:val="00F81231"/>
    <w:rsid w:val="00FA0DE5"/>
    <w:rsid w:val="00F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0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23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2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230E"/>
    <w:rPr>
      <w:sz w:val="18"/>
      <w:szCs w:val="18"/>
    </w:rPr>
  </w:style>
  <w:style w:type="paragraph" w:styleId="a6">
    <w:name w:val="Normal (Web)"/>
    <w:basedOn w:val="a"/>
    <w:uiPriority w:val="99"/>
    <w:unhideWhenUsed/>
    <w:rsid w:val="003023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0230E"/>
    <w:rPr>
      <w:b/>
      <w:bCs/>
    </w:rPr>
  </w:style>
  <w:style w:type="character" w:styleId="a8">
    <w:name w:val="Hyperlink"/>
    <w:basedOn w:val="a0"/>
    <w:uiPriority w:val="99"/>
    <w:semiHidden/>
    <w:unhideWhenUsed/>
    <w:rsid w:val="008824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2430"/>
  </w:style>
  <w:style w:type="paragraph" w:styleId="a9">
    <w:name w:val="Balloon Text"/>
    <w:basedOn w:val="a"/>
    <w:link w:val="Char1"/>
    <w:uiPriority w:val="99"/>
    <w:semiHidden/>
    <w:unhideWhenUsed/>
    <w:rsid w:val="00D83C0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83C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240</Words>
  <Characters>1373</Characters>
  <Application>Microsoft Office Word</Application>
  <DocSecurity>0</DocSecurity>
  <Lines>11</Lines>
  <Paragraphs>3</Paragraphs>
  <ScaleCrop>false</ScaleCrop>
  <Company>Toshiba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6</cp:revision>
  <cp:lastPrinted>2014-10-21T08:17:00Z</cp:lastPrinted>
  <dcterms:created xsi:type="dcterms:W3CDTF">2014-07-24T01:35:00Z</dcterms:created>
  <dcterms:modified xsi:type="dcterms:W3CDTF">2014-10-21T08:27:00Z</dcterms:modified>
</cp:coreProperties>
</file>